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9535" w14:textId="750E4373" w:rsidR="00694ABB" w:rsidRPr="00514687" w:rsidRDefault="00EF7EB1" w:rsidP="00793F95">
      <w:pPr>
        <w:spacing w:after="0" w:line="240" w:lineRule="auto"/>
        <w:ind w:left="1276" w:right="991"/>
        <w:jc w:val="center"/>
        <w:rPr>
          <w:rFonts w:ascii="Times New Roman" w:hAnsi="Times New Roman" w:cs="Times New Roman"/>
          <w:sz w:val="28"/>
          <w:szCs w:val="28"/>
        </w:rPr>
      </w:pPr>
      <w:r w:rsidRPr="0051468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5F3A71B0" w14:textId="7A24EF2C" w:rsidR="00EF7EB1" w:rsidRPr="00514687" w:rsidRDefault="00793F95" w:rsidP="00793F95">
      <w:pPr>
        <w:spacing w:after="0" w:line="240" w:lineRule="auto"/>
        <w:ind w:left="1276" w:right="991"/>
        <w:jc w:val="center"/>
        <w:rPr>
          <w:rFonts w:ascii="Times New Roman" w:hAnsi="Times New Roman" w:cs="Times New Roman"/>
          <w:sz w:val="28"/>
          <w:szCs w:val="28"/>
        </w:rPr>
      </w:pPr>
      <w:r w:rsidRPr="00514687">
        <w:rPr>
          <w:rFonts w:ascii="Times New Roman" w:hAnsi="Times New Roman" w:cs="Times New Roman"/>
          <w:sz w:val="28"/>
          <w:szCs w:val="28"/>
        </w:rPr>
        <w:t>к</w:t>
      </w:r>
      <w:r w:rsidR="00EF7EB1" w:rsidRPr="00514687">
        <w:rPr>
          <w:rFonts w:ascii="Times New Roman" w:hAnsi="Times New Roman" w:cs="Times New Roman"/>
          <w:sz w:val="28"/>
          <w:szCs w:val="28"/>
        </w:rPr>
        <w:t xml:space="preserve"> проекту решения Совета Ейского </w:t>
      </w:r>
      <w:r w:rsidRPr="00514687">
        <w:rPr>
          <w:rFonts w:ascii="Times New Roman" w:hAnsi="Times New Roman" w:cs="Times New Roman"/>
          <w:sz w:val="28"/>
          <w:szCs w:val="28"/>
        </w:rPr>
        <w:t>городского</w:t>
      </w:r>
      <w:r w:rsidR="00EF7EB1" w:rsidRPr="00514687">
        <w:rPr>
          <w:rFonts w:ascii="Times New Roman" w:hAnsi="Times New Roman" w:cs="Times New Roman"/>
          <w:sz w:val="28"/>
          <w:szCs w:val="28"/>
        </w:rPr>
        <w:t xml:space="preserve"> поселения Ейского района «О внесении изменений </w:t>
      </w:r>
      <w:r w:rsidRPr="00514687">
        <w:rPr>
          <w:rFonts w:ascii="Times New Roman" w:hAnsi="Times New Roman" w:cs="Times New Roman"/>
          <w:sz w:val="28"/>
          <w:szCs w:val="28"/>
        </w:rPr>
        <w:t xml:space="preserve">решение Совета Ейского городского поселения Ейского района от </w:t>
      </w:r>
      <w:r w:rsidR="00E16848" w:rsidRPr="0051468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14687">
        <w:rPr>
          <w:rFonts w:ascii="Times New Roman" w:hAnsi="Times New Roman" w:cs="Times New Roman"/>
          <w:sz w:val="28"/>
          <w:szCs w:val="28"/>
        </w:rPr>
        <w:t>16 декабря 2025 года № 28/2 «О бюджете Ейского городского поселения Ейского района на 2026 год и плановый период 2027 и 2028 годов»</w:t>
      </w:r>
    </w:p>
    <w:p w14:paraId="73E790A9" w14:textId="77777777" w:rsidR="00793F95" w:rsidRPr="00514687" w:rsidRDefault="00793F95" w:rsidP="00793F9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8717E3D" w14:textId="099467E8" w:rsidR="00793F95" w:rsidRPr="00514687" w:rsidRDefault="00793F95" w:rsidP="00793F9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4687">
        <w:rPr>
          <w:rFonts w:ascii="Times New Roman" w:hAnsi="Times New Roman" w:cs="Times New Roman"/>
          <w:sz w:val="28"/>
          <w:szCs w:val="28"/>
        </w:rPr>
        <w:t>Настоящим решением предлагается внести следующие изменения в решение Совета Ейского городского поселения Ейского района от 16 декабря 2025 года № 28/2 «О бюджете Ейского городского поселения Ейского района на 2026 год и плановый период 2027 и 2028 годов».</w:t>
      </w:r>
    </w:p>
    <w:p w14:paraId="7742CB65" w14:textId="77777777" w:rsidR="00793F95" w:rsidRPr="00514687" w:rsidRDefault="00793F95" w:rsidP="00793F9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0D5569F0" w14:textId="0C256F39" w:rsidR="003A2D80" w:rsidRPr="00514687" w:rsidRDefault="003A2D80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687">
        <w:rPr>
          <w:rFonts w:ascii="Times New Roman" w:hAnsi="Times New Roman" w:cs="Times New Roman"/>
          <w:sz w:val="28"/>
          <w:szCs w:val="28"/>
        </w:rPr>
        <w:t>За счёт остатков средств, образовавшихся на едином счёте бюджета по состоянию на 1 января 2026 года, предлагается</w:t>
      </w:r>
      <w:r w:rsidR="00741DE4" w:rsidRPr="00514687">
        <w:rPr>
          <w:rFonts w:ascii="Times New Roman" w:hAnsi="Times New Roman" w:cs="Times New Roman"/>
          <w:sz w:val="28"/>
          <w:szCs w:val="28"/>
        </w:rPr>
        <w:t xml:space="preserve"> увеличить расходную часть бюджета</w:t>
      </w:r>
      <w:r w:rsidR="00E16848" w:rsidRPr="00514687">
        <w:rPr>
          <w:rFonts w:ascii="Times New Roman" w:hAnsi="Times New Roman" w:cs="Times New Roman"/>
          <w:sz w:val="28"/>
          <w:szCs w:val="28"/>
        </w:rPr>
        <w:t xml:space="preserve"> на 2026 год</w:t>
      </w:r>
      <w:r w:rsidR="00741DE4" w:rsidRPr="00514687">
        <w:rPr>
          <w:rFonts w:ascii="Times New Roman" w:hAnsi="Times New Roman" w:cs="Times New Roman"/>
          <w:sz w:val="28"/>
          <w:szCs w:val="28"/>
        </w:rPr>
        <w:t xml:space="preserve"> в целом </w:t>
      </w:r>
      <w:r w:rsidR="00741DE4" w:rsidRPr="00CB6569">
        <w:rPr>
          <w:rFonts w:ascii="Times New Roman" w:hAnsi="Times New Roman" w:cs="Times New Roman"/>
          <w:i/>
          <w:iCs/>
          <w:sz w:val="28"/>
          <w:szCs w:val="28"/>
        </w:rPr>
        <w:t xml:space="preserve">на </w:t>
      </w:r>
      <w:r w:rsidR="00CB6569" w:rsidRPr="00CB6569">
        <w:rPr>
          <w:rFonts w:ascii="Times New Roman" w:hAnsi="Times New Roman" w:cs="Times New Roman"/>
          <w:i/>
          <w:iCs/>
          <w:sz w:val="28"/>
          <w:szCs w:val="28"/>
        </w:rPr>
        <w:t>19 250,4</w:t>
      </w:r>
      <w:r w:rsidR="00741DE4" w:rsidRPr="00CB6569">
        <w:rPr>
          <w:rFonts w:ascii="Times New Roman" w:hAnsi="Times New Roman" w:cs="Times New Roman"/>
          <w:i/>
          <w:iCs/>
          <w:sz w:val="28"/>
          <w:szCs w:val="28"/>
        </w:rPr>
        <w:t xml:space="preserve"> тыс. руб</w:t>
      </w:r>
      <w:r w:rsidR="00741DE4" w:rsidRPr="00CB6569">
        <w:rPr>
          <w:rFonts w:ascii="Times New Roman" w:hAnsi="Times New Roman" w:cs="Times New Roman"/>
          <w:sz w:val="28"/>
          <w:szCs w:val="28"/>
        </w:rPr>
        <w:t xml:space="preserve">., направив </w:t>
      </w:r>
      <w:r w:rsidR="00741DE4" w:rsidRPr="00514687">
        <w:rPr>
          <w:rFonts w:ascii="Times New Roman" w:hAnsi="Times New Roman" w:cs="Times New Roman"/>
          <w:sz w:val="28"/>
          <w:szCs w:val="28"/>
        </w:rPr>
        <w:t xml:space="preserve">данные средства </w:t>
      </w:r>
      <w:r w:rsidR="00AA6CFE" w:rsidRPr="00514687">
        <w:rPr>
          <w:rFonts w:ascii="Times New Roman" w:hAnsi="Times New Roman" w:cs="Times New Roman"/>
          <w:sz w:val="28"/>
          <w:szCs w:val="28"/>
        </w:rPr>
        <w:t xml:space="preserve">в полном объёме </w:t>
      </w:r>
      <w:r w:rsidR="00741DE4" w:rsidRPr="00514687">
        <w:rPr>
          <w:rFonts w:ascii="Times New Roman" w:hAnsi="Times New Roman" w:cs="Times New Roman"/>
          <w:sz w:val="28"/>
          <w:szCs w:val="28"/>
        </w:rPr>
        <w:t>на реализацию мероприятий муниципальных программ</w:t>
      </w:r>
      <w:r w:rsidR="00AA6CFE" w:rsidRPr="00514687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района. </w:t>
      </w:r>
    </w:p>
    <w:p w14:paraId="69E84E25" w14:textId="1FDFD52F" w:rsidR="00AA6CFE" w:rsidRPr="00CB6569" w:rsidRDefault="00AA6CFE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569">
        <w:rPr>
          <w:rFonts w:ascii="Times New Roman" w:hAnsi="Times New Roman" w:cs="Times New Roman"/>
          <w:sz w:val="28"/>
          <w:szCs w:val="28"/>
        </w:rPr>
        <w:t xml:space="preserve">В результате предложенных изменений расходная часть в целом составит </w:t>
      </w:r>
      <w:r w:rsidR="00CB6569" w:rsidRPr="00CB6569">
        <w:rPr>
          <w:rFonts w:ascii="Times New Roman" w:hAnsi="Times New Roman" w:cs="Times New Roman"/>
          <w:sz w:val="28"/>
          <w:szCs w:val="28"/>
        </w:rPr>
        <w:t>1 247 988,2</w:t>
      </w:r>
      <w:r w:rsidRPr="00CB6569">
        <w:rPr>
          <w:rFonts w:ascii="Times New Roman" w:hAnsi="Times New Roman" w:cs="Times New Roman"/>
          <w:sz w:val="28"/>
          <w:szCs w:val="28"/>
        </w:rPr>
        <w:t xml:space="preserve"> тыс. рублей, из них 1</w:t>
      </w:r>
      <w:r w:rsidR="00CB6569" w:rsidRPr="00CB6569">
        <w:rPr>
          <w:rFonts w:ascii="Times New Roman" w:hAnsi="Times New Roman" w:cs="Times New Roman"/>
          <w:sz w:val="28"/>
          <w:szCs w:val="28"/>
        </w:rPr>
        <w:t> 104 584,0</w:t>
      </w:r>
      <w:r w:rsidRPr="00CB6569">
        <w:rPr>
          <w:rFonts w:ascii="Times New Roman" w:hAnsi="Times New Roman" w:cs="Times New Roman"/>
          <w:sz w:val="28"/>
          <w:szCs w:val="28"/>
        </w:rPr>
        <w:t xml:space="preserve"> тыс. руб. (88,</w:t>
      </w:r>
      <w:r w:rsidR="00CB6569" w:rsidRPr="00CB6569">
        <w:rPr>
          <w:rFonts w:ascii="Times New Roman" w:hAnsi="Times New Roman" w:cs="Times New Roman"/>
          <w:sz w:val="28"/>
          <w:szCs w:val="28"/>
        </w:rPr>
        <w:t>5</w:t>
      </w:r>
      <w:r w:rsidRPr="00CB6569">
        <w:rPr>
          <w:rFonts w:ascii="Times New Roman" w:hAnsi="Times New Roman" w:cs="Times New Roman"/>
          <w:sz w:val="28"/>
          <w:szCs w:val="28"/>
        </w:rPr>
        <w:t xml:space="preserve">%) – расходы в рамках утверждённых 13 муниципальных программ: </w:t>
      </w:r>
    </w:p>
    <w:tbl>
      <w:tblPr>
        <w:tblStyle w:val="af0"/>
        <w:tblW w:w="9487" w:type="dxa"/>
        <w:tblLook w:val="04A0" w:firstRow="1" w:lastRow="0" w:firstColumn="1" w:lastColumn="0" w:noHBand="0" w:noVBand="1"/>
      </w:tblPr>
      <w:tblGrid>
        <w:gridCol w:w="513"/>
        <w:gridCol w:w="5009"/>
        <w:gridCol w:w="1327"/>
        <w:gridCol w:w="1368"/>
        <w:gridCol w:w="1270"/>
      </w:tblGrid>
      <w:tr w:rsidR="00CB6569" w:rsidRPr="00CB6569" w14:paraId="6E07DFD5" w14:textId="77777777" w:rsidTr="00005C91">
        <w:trPr>
          <w:trHeight w:val="1020"/>
        </w:trPr>
        <w:tc>
          <w:tcPr>
            <w:tcW w:w="513" w:type="dxa"/>
            <w:hideMark/>
          </w:tcPr>
          <w:p w14:paraId="6ABADDFD" w14:textId="2A9905EB" w:rsidR="00005C91" w:rsidRPr="00CB6569" w:rsidRDefault="00005C91" w:rsidP="00005C91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 № п/п</w:t>
            </w:r>
          </w:p>
        </w:tc>
        <w:tc>
          <w:tcPr>
            <w:tcW w:w="5009" w:type="dxa"/>
            <w:hideMark/>
          </w:tcPr>
          <w:p w14:paraId="1DE31A04" w14:textId="0902497D" w:rsidR="00005C91" w:rsidRPr="00CB6569" w:rsidRDefault="00005C91" w:rsidP="00005C91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Наименование муниципальной программы </w:t>
            </w:r>
          </w:p>
        </w:tc>
        <w:tc>
          <w:tcPr>
            <w:tcW w:w="1327" w:type="dxa"/>
            <w:hideMark/>
          </w:tcPr>
          <w:p w14:paraId="2C69BC88" w14:textId="794C0D49" w:rsidR="00005C91" w:rsidRPr="00CB6569" w:rsidRDefault="00005C91" w:rsidP="00005C91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Утверждено на </w:t>
            </w:r>
            <w:r w:rsidR="00514687" w:rsidRPr="00CB6569">
              <w:rPr>
                <w:rFonts w:ascii="Times New Roman" w:hAnsi="Times New Roman" w:cs="Times New Roman"/>
              </w:rPr>
              <w:t>27</w:t>
            </w:r>
            <w:r w:rsidRPr="00CB6569">
              <w:rPr>
                <w:rFonts w:ascii="Times New Roman" w:hAnsi="Times New Roman" w:cs="Times New Roman"/>
              </w:rPr>
              <w:t>.0</w:t>
            </w:r>
            <w:r w:rsidR="00514687" w:rsidRPr="00CB6569">
              <w:rPr>
                <w:rFonts w:ascii="Times New Roman" w:hAnsi="Times New Roman" w:cs="Times New Roman"/>
              </w:rPr>
              <w:t>4</w:t>
            </w:r>
            <w:r w:rsidRPr="00CB6569">
              <w:rPr>
                <w:rFonts w:ascii="Times New Roman" w:hAnsi="Times New Roman" w:cs="Times New Roman"/>
              </w:rPr>
              <w:t>.2026г, тыс. руб.</w:t>
            </w:r>
          </w:p>
        </w:tc>
        <w:tc>
          <w:tcPr>
            <w:tcW w:w="1368" w:type="dxa"/>
            <w:hideMark/>
          </w:tcPr>
          <w:p w14:paraId="6F728645" w14:textId="6C3A7A7E" w:rsidR="00005C91" w:rsidRPr="00CB6569" w:rsidRDefault="00005C91" w:rsidP="00005C91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Сумма после изменения, тыс.</w:t>
            </w:r>
            <w:r w:rsidR="006919CA">
              <w:rPr>
                <w:rFonts w:ascii="Times New Roman" w:hAnsi="Times New Roman" w:cs="Times New Roman"/>
              </w:rPr>
              <w:t xml:space="preserve"> </w:t>
            </w:r>
            <w:r w:rsidRPr="00CB656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0" w:type="dxa"/>
            <w:hideMark/>
          </w:tcPr>
          <w:p w14:paraId="1795EF3E" w14:textId="26030463" w:rsidR="00005C91" w:rsidRPr="00CB6569" w:rsidRDefault="00005C91" w:rsidP="00005C91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Сумма, изменений, тыс. руб.</w:t>
            </w:r>
          </w:p>
        </w:tc>
      </w:tr>
      <w:tr w:rsidR="0086719A" w:rsidRPr="00CB6569" w14:paraId="38020D99" w14:textId="77777777" w:rsidTr="00514687">
        <w:trPr>
          <w:trHeight w:val="467"/>
        </w:trPr>
        <w:tc>
          <w:tcPr>
            <w:tcW w:w="513" w:type="dxa"/>
            <w:noWrap/>
            <w:hideMark/>
          </w:tcPr>
          <w:p w14:paraId="5833112E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09" w:type="dxa"/>
            <w:hideMark/>
          </w:tcPr>
          <w:p w14:paraId="3A26F165" w14:textId="1EEAB4A3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Социальная поддержка отдельных категорий граждан </w:t>
            </w:r>
          </w:p>
        </w:tc>
        <w:tc>
          <w:tcPr>
            <w:tcW w:w="1327" w:type="dxa"/>
            <w:noWrap/>
            <w:hideMark/>
          </w:tcPr>
          <w:p w14:paraId="030787D0" w14:textId="6A0A0E1E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24 785,4 </w:t>
            </w:r>
          </w:p>
        </w:tc>
        <w:tc>
          <w:tcPr>
            <w:tcW w:w="1368" w:type="dxa"/>
            <w:noWrap/>
          </w:tcPr>
          <w:p w14:paraId="52F1DB0D" w14:textId="6CCAEB1C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24 785,4</w:t>
            </w:r>
          </w:p>
        </w:tc>
        <w:tc>
          <w:tcPr>
            <w:tcW w:w="1270" w:type="dxa"/>
            <w:noWrap/>
          </w:tcPr>
          <w:p w14:paraId="236D6D2D" w14:textId="3FAA8E14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0,0</w:t>
            </w:r>
          </w:p>
        </w:tc>
      </w:tr>
      <w:tr w:rsidR="0086719A" w:rsidRPr="00CB6569" w14:paraId="48B6B675" w14:textId="77777777" w:rsidTr="00514687">
        <w:trPr>
          <w:trHeight w:val="261"/>
        </w:trPr>
        <w:tc>
          <w:tcPr>
            <w:tcW w:w="513" w:type="dxa"/>
            <w:noWrap/>
            <w:hideMark/>
          </w:tcPr>
          <w:p w14:paraId="41D06D8A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09" w:type="dxa"/>
            <w:hideMark/>
          </w:tcPr>
          <w:p w14:paraId="7407217E" w14:textId="323A0AF0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Использование и охрана земель</w:t>
            </w:r>
          </w:p>
        </w:tc>
        <w:tc>
          <w:tcPr>
            <w:tcW w:w="1327" w:type="dxa"/>
            <w:noWrap/>
            <w:hideMark/>
          </w:tcPr>
          <w:p w14:paraId="509CE139" w14:textId="253C8943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15 221,1 </w:t>
            </w:r>
          </w:p>
        </w:tc>
        <w:tc>
          <w:tcPr>
            <w:tcW w:w="1368" w:type="dxa"/>
            <w:noWrap/>
          </w:tcPr>
          <w:p w14:paraId="2D792AB0" w14:textId="229D3DEF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15 221,1</w:t>
            </w:r>
          </w:p>
        </w:tc>
        <w:tc>
          <w:tcPr>
            <w:tcW w:w="1270" w:type="dxa"/>
            <w:noWrap/>
          </w:tcPr>
          <w:p w14:paraId="1C6779C2" w14:textId="055DB373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0,0</w:t>
            </w:r>
          </w:p>
        </w:tc>
      </w:tr>
      <w:tr w:rsidR="0086719A" w:rsidRPr="00CB6569" w14:paraId="757880CE" w14:textId="77777777" w:rsidTr="00514687">
        <w:trPr>
          <w:trHeight w:val="323"/>
        </w:trPr>
        <w:tc>
          <w:tcPr>
            <w:tcW w:w="513" w:type="dxa"/>
            <w:noWrap/>
            <w:hideMark/>
          </w:tcPr>
          <w:p w14:paraId="24827C13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09" w:type="dxa"/>
            <w:hideMark/>
          </w:tcPr>
          <w:p w14:paraId="3CDEA903" w14:textId="763D0DD2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Обеспечение безопасности населения </w:t>
            </w:r>
          </w:p>
        </w:tc>
        <w:tc>
          <w:tcPr>
            <w:tcW w:w="1327" w:type="dxa"/>
            <w:noWrap/>
            <w:hideMark/>
          </w:tcPr>
          <w:p w14:paraId="4506B633" w14:textId="7BCF680E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38 846,7 </w:t>
            </w:r>
          </w:p>
        </w:tc>
        <w:tc>
          <w:tcPr>
            <w:tcW w:w="1368" w:type="dxa"/>
            <w:noWrap/>
          </w:tcPr>
          <w:p w14:paraId="2D88A1C3" w14:textId="5554625D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38 846,7</w:t>
            </w:r>
          </w:p>
        </w:tc>
        <w:tc>
          <w:tcPr>
            <w:tcW w:w="1270" w:type="dxa"/>
            <w:noWrap/>
          </w:tcPr>
          <w:p w14:paraId="6DB28A82" w14:textId="214E76CF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0,0</w:t>
            </w:r>
          </w:p>
        </w:tc>
      </w:tr>
      <w:tr w:rsidR="0086719A" w:rsidRPr="00CB6569" w14:paraId="3CBA2743" w14:textId="77777777" w:rsidTr="00514687">
        <w:trPr>
          <w:trHeight w:val="317"/>
        </w:trPr>
        <w:tc>
          <w:tcPr>
            <w:tcW w:w="513" w:type="dxa"/>
            <w:noWrap/>
            <w:hideMark/>
          </w:tcPr>
          <w:p w14:paraId="2AF2481D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9" w:type="dxa"/>
            <w:hideMark/>
          </w:tcPr>
          <w:p w14:paraId="2BC53BF4" w14:textId="2E019325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Развитие жилищно-коммунального хозяйства </w:t>
            </w:r>
          </w:p>
        </w:tc>
        <w:tc>
          <w:tcPr>
            <w:tcW w:w="1327" w:type="dxa"/>
            <w:noWrap/>
            <w:hideMark/>
          </w:tcPr>
          <w:p w14:paraId="4899DB0E" w14:textId="1821C5B5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231 349,6 </w:t>
            </w:r>
          </w:p>
        </w:tc>
        <w:tc>
          <w:tcPr>
            <w:tcW w:w="1368" w:type="dxa"/>
            <w:noWrap/>
          </w:tcPr>
          <w:p w14:paraId="517572A4" w14:textId="16B7C983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239 013,2</w:t>
            </w:r>
          </w:p>
        </w:tc>
        <w:tc>
          <w:tcPr>
            <w:tcW w:w="1270" w:type="dxa"/>
            <w:noWrap/>
          </w:tcPr>
          <w:p w14:paraId="21BBCD27" w14:textId="23BA61A3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7 663,6</w:t>
            </w:r>
          </w:p>
        </w:tc>
      </w:tr>
      <w:tr w:rsidR="0086719A" w:rsidRPr="00CB6569" w14:paraId="42EF53B8" w14:textId="77777777" w:rsidTr="00514687">
        <w:trPr>
          <w:trHeight w:val="567"/>
        </w:trPr>
        <w:tc>
          <w:tcPr>
            <w:tcW w:w="513" w:type="dxa"/>
            <w:noWrap/>
            <w:hideMark/>
          </w:tcPr>
          <w:p w14:paraId="4C8103DD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09" w:type="dxa"/>
            <w:hideMark/>
          </w:tcPr>
          <w:p w14:paraId="0C7E1CEA" w14:textId="1F73EFC1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Социально-экономическое и территориальное развитие Ейского городского поселения Ейского района </w:t>
            </w:r>
          </w:p>
        </w:tc>
        <w:tc>
          <w:tcPr>
            <w:tcW w:w="1327" w:type="dxa"/>
            <w:noWrap/>
            <w:hideMark/>
          </w:tcPr>
          <w:p w14:paraId="5D27F880" w14:textId="3CBD29A7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254 422,1 </w:t>
            </w:r>
          </w:p>
        </w:tc>
        <w:tc>
          <w:tcPr>
            <w:tcW w:w="1368" w:type="dxa"/>
            <w:noWrap/>
          </w:tcPr>
          <w:p w14:paraId="617528E1" w14:textId="011A982F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254 422,1</w:t>
            </w:r>
          </w:p>
        </w:tc>
        <w:tc>
          <w:tcPr>
            <w:tcW w:w="1270" w:type="dxa"/>
            <w:noWrap/>
          </w:tcPr>
          <w:p w14:paraId="66AE2C88" w14:textId="744CEA69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0,0</w:t>
            </w:r>
          </w:p>
        </w:tc>
      </w:tr>
      <w:tr w:rsidR="0086719A" w:rsidRPr="00CB6569" w14:paraId="2FE7284C" w14:textId="77777777" w:rsidTr="00514687">
        <w:trPr>
          <w:trHeight w:val="457"/>
        </w:trPr>
        <w:tc>
          <w:tcPr>
            <w:tcW w:w="513" w:type="dxa"/>
            <w:noWrap/>
            <w:hideMark/>
          </w:tcPr>
          <w:p w14:paraId="726B8C69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09" w:type="dxa"/>
            <w:hideMark/>
          </w:tcPr>
          <w:p w14:paraId="22F69ECB" w14:textId="4649837F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Повышение эффективности управления муниципальной собственностью </w:t>
            </w:r>
          </w:p>
        </w:tc>
        <w:tc>
          <w:tcPr>
            <w:tcW w:w="1327" w:type="dxa"/>
            <w:noWrap/>
            <w:hideMark/>
          </w:tcPr>
          <w:p w14:paraId="6A3694F4" w14:textId="0285E517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15 530,6 </w:t>
            </w:r>
          </w:p>
        </w:tc>
        <w:tc>
          <w:tcPr>
            <w:tcW w:w="1368" w:type="dxa"/>
            <w:noWrap/>
          </w:tcPr>
          <w:p w14:paraId="4AFD5238" w14:textId="63EC43D5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16 047,5</w:t>
            </w:r>
          </w:p>
        </w:tc>
        <w:tc>
          <w:tcPr>
            <w:tcW w:w="1270" w:type="dxa"/>
            <w:noWrap/>
          </w:tcPr>
          <w:p w14:paraId="734818AA" w14:textId="79F31F96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516,9</w:t>
            </w:r>
          </w:p>
        </w:tc>
      </w:tr>
      <w:tr w:rsidR="0086719A" w:rsidRPr="00CB6569" w14:paraId="3A247B28" w14:textId="77777777" w:rsidTr="00514687">
        <w:trPr>
          <w:trHeight w:val="298"/>
        </w:trPr>
        <w:tc>
          <w:tcPr>
            <w:tcW w:w="513" w:type="dxa"/>
            <w:noWrap/>
            <w:hideMark/>
          </w:tcPr>
          <w:p w14:paraId="5201ACDF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09" w:type="dxa"/>
            <w:hideMark/>
          </w:tcPr>
          <w:p w14:paraId="2551C8DF" w14:textId="11D09EB5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Развитие гражданского общества на  </w:t>
            </w:r>
          </w:p>
        </w:tc>
        <w:tc>
          <w:tcPr>
            <w:tcW w:w="1327" w:type="dxa"/>
            <w:noWrap/>
            <w:hideMark/>
          </w:tcPr>
          <w:p w14:paraId="4D93CF07" w14:textId="0310B9B5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6 502,6 </w:t>
            </w:r>
          </w:p>
        </w:tc>
        <w:tc>
          <w:tcPr>
            <w:tcW w:w="1368" w:type="dxa"/>
            <w:noWrap/>
          </w:tcPr>
          <w:p w14:paraId="3A7A2C57" w14:textId="19B3AA00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6 526,9</w:t>
            </w:r>
          </w:p>
        </w:tc>
        <w:tc>
          <w:tcPr>
            <w:tcW w:w="1270" w:type="dxa"/>
            <w:noWrap/>
          </w:tcPr>
          <w:p w14:paraId="7C03D58D" w14:textId="1C8D81C4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24,3</w:t>
            </w:r>
          </w:p>
        </w:tc>
      </w:tr>
      <w:tr w:rsidR="0086719A" w:rsidRPr="00CB6569" w14:paraId="0FED0BB9" w14:textId="77777777" w:rsidTr="00514687">
        <w:trPr>
          <w:trHeight w:val="303"/>
        </w:trPr>
        <w:tc>
          <w:tcPr>
            <w:tcW w:w="513" w:type="dxa"/>
            <w:noWrap/>
            <w:hideMark/>
          </w:tcPr>
          <w:p w14:paraId="24958DF7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09" w:type="dxa"/>
            <w:hideMark/>
          </w:tcPr>
          <w:p w14:paraId="18740DCE" w14:textId="4403ED1B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Доступная среда </w:t>
            </w:r>
          </w:p>
        </w:tc>
        <w:tc>
          <w:tcPr>
            <w:tcW w:w="1327" w:type="dxa"/>
            <w:noWrap/>
            <w:hideMark/>
          </w:tcPr>
          <w:p w14:paraId="37425FD8" w14:textId="29DA8E01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2 713,7 </w:t>
            </w:r>
          </w:p>
        </w:tc>
        <w:tc>
          <w:tcPr>
            <w:tcW w:w="1368" w:type="dxa"/>
            <w:noWrap/>
          </w:tcPr>
          <w:p w14:paraId="0863AA4E" w14:textId="5DC2B1BB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2 713,7</w:t>
            </w:r>
          </w:p>
        </w:tc>
        <w:tc>
          <w:tcPr>
            <w:tcW w:w="1270" w:type="dxa"/>
            <w:noWrap/>
          </w:tcPr>
          <w:p w14:paraId="728914BA" w14:textId="11293851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0,0</w:t>
            </w:r>
          </w:p>
        </w:tc>
      </w:tr>
      <w:tr w:rsidR="0086719A" w:rsidRPr="00CB6569" w14:paraId="00B1FAD1" w14:textId="77777777" w:rsidTr="00514687">
        <w:trPr>
          <w:trHeight w:val="303"/>
        </w:trPr>
        <w:tc>
          <w:tcPr>
            <w:tcW w:w="513" w:type="dxa"/>
            <w:noWrap/>
            <w:hideMark/>
          </w:tcPr>
          <w:p w14:paraId="13E77E45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09" w:type="dxa"/>
            <w:hideMark/>
          </w:tcPr>
          <w:p w14:paraId="32E3CA2D" w14:textId="73FD2E0F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Развитие культуры и молодежной политики </w:t>
            </w:r>
          </w:p>
        </w:tc>
        <w:tc>
          <w:tcPr>
            <w:tcW w:w="1327" w:type="dxa"/>
            <w:noWrap/>
            <w:hideMark/>
          </w:tcPr>
          <w:p w14:paraId="67CFE129" w14:textId="064B79EB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200 268,2 </w:t>
            </w:r>
          </w:p>
        </w:tc>
        <w:tc>
          <w:tcPr>
            <w:tcW w:w="1368" w:type="dxa"/>
            <w:noWrap/>
          </w:tcPr>
          <w:p w14:paraId="2CFDC04E" w14:textId="514C957F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204 125,5</w:t>
            </w:r>
          </w:p>
        </w:tc>
        <w:tc>
          <w:tcPr>
            <w:tcW w:w="1270" w:type="dxa"/>
            <w:noWrap/>
          </w:tcPr>
          <w:p w14:paraId="1DC74515" w14:textId="02100AC6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3 857,3</w:t>
            </w:r>
          </w:p>
        </w:tc>
      </w:tr>
      <w:tr w:rsidR="0086719A" w:rsidRPr="00CB6569" w14:paraId="1F220639" w14:textId="77777777" w:rsidTr="00514687">
        <w:trPr>
          <w:trHeight w:val="560"/>
        </w:trPr>
        <w:tc>
          <w:tcPr>
            <w:tcW w:w="513" w:type="dxa"/>
            <w:noWrap/>
            <w:hideMark/>
          </w:tcPr>
          <w:p w14:paraId="46EFE2A4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09" w:type="dxa"/>
            <w:hideMark/>
          </w:tcPr>
          <w:p w14:paraId="7BD688B0" w14:textId="135278E9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Развитие санаторно-курортного и туристического комплекса </w:t>
            </w:r>
          </w:p>
        </w:tc>
        <w:tc>
          <w:tcPr>
            <w:tcW w:w="1327" w:type="dxa"/>
            <w:noWrap/>
            <w:hideMark/>
          </w:tcPr>
          <w:p w14:paraId="7046CECE" w14:textId="0B805BA2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3 600,0 </w:t>
            </w:r>
          </w:p>
        </w:tc>
        <w:tc>
          <w:tcPr>
            <w:tcW w:w="1368" w:type="dxa"/>
            <w:noWrap/>
          </w:tcPr>
          <w:p w14:paraId="6778B33D" w14:textId="2DBA79CC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3 600,0</w:t>
            </w:r>
          </w:p>
        </w:tc>
        <w:tc>
          <w:tcPr>
            <w:tcW w:w="1270" w:type="dxa"/>
            <w:noWrap/>
          </w:tcPr>
          <w:p w14:paraId="1C81157C" w14:textId="65DF4692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0,0</w:t>
            </w:r>
          </w:p>
        </w:tc>
      </w:tr>
      <w:tr w:rsidR="0086719A" w:rsidRPr="00CB6569" w14:paraId="0289317E" w14:textId="77777777" w:rsidTr="00514687">
        <w:trPr>
          <w:trHeight w:val="685"/>
        </w:trPr>
        <w:tc>
          <w:tcPr>
            <w:tcW w:w="513" w:type="dxa"/>
            <w:noWrap/>
            <w:hideMark/>
          </w:tcPr>
          <w:p w14:paraId="775579D1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009" w:type="dxa"/>
            <w:hideMark/>
          </w:tcPr>
          <w:p w14:paraId="252F4136" w14:textId="785095CE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Развитие транспорта, содержание улично-дорожной сети и обеспечение безопасности дорожного движения </w:t>
            </w:r>
          </w:p>
        </w:tc>
        <w:tc>
          <w:tcPr>
            <w:tcW w:w="1327" w:type="dxa"/>
            <w:noWrap/>
            <w:hideMark/>
          </w:tcPr>
          <w:p w14:paraId="20E578E1" w14:textId="259A81AE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271 653,4 </w:t>
            </w:r>
          </w:p>
        </w:tc>
        <w:tc>
          <w:tcPr>
            <w:tcW w:w="1368" w:type="dxa"/>
            <w:noWrap/>
          </w:tcPr>
          <w:p w14:paraId="1E5B156D" w14:textId="30467928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274 389,9</w:t>
            </w:r>
          </w:p>
        </w:tc>
        <w:tc>
          <w:tcPr>
            <w:tcW w:w="1270" w:type="dxa"/>
            <w:noWrap/>
          </w:tcPr>
          <w:p w14:paraId="2751A73A" w14:textId="1AA2B0FA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2 736,5</w:t>
            </w:r>
          </w:p>
        </w:tc>
      </w:tr>
      <w:tr w:rsidR="0086719A" w:rsidRPr="00CB6569" w14:paraId="2BCF814A" w14:textId="77777777" w:rsidTr="00514687">
        <w:trPr>
          <w:trHeight w:val="288"/>
        </w:trPr>
        <w:tc>
          <w:tcPr>
            <w:tcW w:w="513" w:type="dxa"/>
            <w:noWrap/>
            <w:hideMark/>
          </w:tcPr>
          <w:p w14:paraId="643C64F2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009" w:type="dxa"/>
            <w:hideMark/>
          </w:tcPr>
          <w:p w14:paraId="7BF97E44" w14:textId="1EBFE18D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Формирование современной городской среды </w:t>
            </w:r>
          </w:p>
        </w:tc>
        <w:tc>
          <w:tcPr>
            <w:tcW w:w="1327" w:type="dxa"/>
            <w:noWrap/>
            <w:hideMark/>
          </w:tcPr>
          <w:p w14:paraId="2D6DEC31" w14:textId="12A2EC4A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23 002,0 </w:t>
            </w:r>
          </w:p>
        </w:tc>
        <w:tc>
          <w:tcPr>
            <w:tcW w:w="1368" w:type="dxa"/>
            <w:noWrap/>
          </w:tcPr>
          <w:p w14:paraId="6D0AE672" w14:textId="43E92AE7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24 882,0</w:t>
            </w:r>
          </w:p>
        </w:tc>
        <w:tc>
          <w:tcPr>
            <w:tcW w:w="1270" w:type="dxa"/>
            <w:noWrap/>
          </w:tcPr>
          <w:p w14:paraId="56378AAA" w14:textId="631FB9C1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1 880,0</w:t>
            </w:r>
          </w:p>
        </w:tc>
      </w:tr>
      <w:tr w:rsidR="0086719A" w:rsidRPr="00CB6569" w14:paraId="07C3EC49" w14:textId="77777777" w:rsidTr="00514687">
        <w:trPr>
          <w:trHeight w:val="688"/>
        </w:trPr>
        <w:tc>
          <w:tcPr>
            <w:tcW w:w="513" w:type="dxa"/>
            <w:noWrap/>
            <w:hideMark/>
          </w:tcPr>
          <w:p w14:paraId="529FAC14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009" w:type="dxa"/>
            <w:hideMark/>
          </w:tcPr>
          <w:p w14:paraId="52995DF2" w14:textId="297A6885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 xml:space="preserve">Гармонизация межэтнических и межкультурных отношений в Ейском городском поселении Ейского района </w:t>
            </w:r>
          </w:p>
        </w:tc>
        <w:tc>
          <w:tcPr>
            <w:tcW w:w="1327" w:type="dxa"/>
            <w:noWrap/>
            <w:hideMark/>
          </w:tcPr>
          <w:p w14:paraId="60B5EF38" w14:textId="7B8B8A71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10,0 </w:t>
            </w:r>
          </w:p>
        </w:tc>
        <w:tc>
          <w:tcPr>
            <w:tcW w:w="1368" w:type="dxa"/>
            <w:noWrap/>
          </w:tcPr>
          <w:p w14:paraId="3EA71D2C" w14:textId="779FA031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0" w:type="dxa"/>
            <w:noWrap/>
          </w:tcPr>
          <w:p w14:paraId="2C16F50E" w14:textId="41D16C64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0,0</w:t>
            </w:r>
          </w:p>
        </w:tc>
      </w:tr>
      <w:tr w:rsidR="0086719A" w:rsidRPr="00CB6569" w14:paraId="6E73D711" w14:textId="77777777" w:rsidTr="00514687">
        <w:trPr>
          <w:trHeight w:val="276"/>
        </w:trPr>
        <w:tc>
          <w:tcPr>
            <w:tcW w:w="513" w:type="dxa"/>
            <w:noWrap/>
            <w:hideMark/>
          </w:tcPr>
          <w:p w14:paraId="024C69F7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09" w:type="dxa"/>
            <w:hideMark/>
          </w:tcPr>
          <w:p w14:paraId="4889DA1C" w14:textId="08FAA864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ИТОГО по программным мероприятиям</w:t>
            </w:r>
          </w:p>
        </w:tc>
        <w:tc>
          <w:tcPr>
            <w:tcW w:w="1327" w:type="dxa"/>
            <w:noWrap/>
            <w:hideMark/>
          </w:tcPr>
          <w:p w14:paraId="6B81328C" w14:textId="5F2CFB9A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1 087 905,4 </w:t>
            </w:r>
          </w:p>
        </w:tc>
        <w:tc>
          <w:tcPr>
            <w:tcW w:w="1368" w:type="dxa"/>
            <w:noWrap/>
          </w:tcPr>
          <w:p w14:paraId="567D158D" w14:textId="7201659A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1 104 584,0</w:t>
            </w:r>
          </w:p>
        </w:tc>
        <w:tc>
          <w:tcPr>
            <w:tcW w:w="1270" w:type="dxa"/>
            <w:noWrap/>
          </w:tcPr>
          <w:p w14:paraId="17B0A342" w14:textId="3AA3CC31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16 678,6</w:t>
            </w:r>
          </w:p>
        </w:tc>
      </w:tr>
      <w:tr w:rsidR="0086719A" w:rsidRPr="00CB6569" w14:paraId="1363EAE9" w14:textId="77777777" w:rsidTr="00514687">
        <w:trPr>
          <w:trHeight w:val="255"/>
        </w:trPr>
        <w:tc>
          <w:tcPr>
            <w:tcW w:w="513" w:type="dxa"/>
            <w:noWrap/>
            <w:hideMark/>
          </w:tcPr>
          <w:p w14:paraId="6D0E9AF0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09" w:type="dxa"/>
            <w:hideMark/>
          </w:tcPr>
          <w:p w14:paraId="645ADB74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1327" w:type="dxa"/>
            <w:noWrap/>
            <w:hideMark/>
          </w:tcPr>
          <w:p w14:paraId="0CA1CB22" w14:textId="0267ACCA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140 832,4 </w:t>
            </w:r>
          </w:p>
        </w:tc>
        <w:tc>
          <w:tcPr>
            <w:tcW w:w="1368" w:type="dxa"/>
            <w:noWrap/>
          </w:tcPr>
          <w:p w14:paraId="35FA9099" w14:textId="1C2F274E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143 404,2</w:t>
            </w:r>
          </w:p>
        </w:tc>
        <w:tc>
          <w:tcPr>
            <w:tcW w:w="1270" w:type="dxa"/>
            <w:noWrap/>
          </w:tcPr>
          <w:p w14:paraId="688A0EBA" w14:textId="5803A24B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2 571,8</w:t>
            </w:r>
          </w:p>
        </w:tc>
      </w:tr>
      <w:tr w:rsidR="0086719A" w:rsidRPr="00CB6569" w14:paraId="09641230" w14:textId="77777777" w:rsidTr="00514687">
        <w:trPr>
          <w:trHeight w:val="255"/>
        </w:trPr>
        <w:tc>
          <w:tcPr>
            <w:tcW w:w="513" w:type="dxa"/>
            <w:noWrap/>
            <w:hideMark/>
          </w:tcPr>
          <w:p w14:paraId="7B37B15A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09" w:type="dxa"/>
            <w:hideMark/>
          </w:tcPr>
          <w:p w14:paraId="229BB931" w14:textId="77777777" w:rsidR="0086719A" w:rsidRPr="00CB6569" w:rsidRDefault="0086719A" w:rsidP="0086719A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ИТОГО расходов:</w:t>
            </w:r>
          </w:p>
        </w:tc>
        <w:tc>
          <w:tcPr>
            <w:tcW w:w="1327" w:type="dxa"/>
            <w:noWrap/>
            <w:hideMark/>
          </w:tcPr>
          <w:p w14:paraId="4B1C4B11" w14:textId="1AB15C79" w:rsidR="0086719A" w:rsidRPr="0086719A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6719A">
              <w:rPr>
                <w:rFonts w:ascii="Times New Roman" w:hAnsi="Times New Roman" w:cs="Times New Roman"/>
              </w:rPr>
              <w:t xml:space="preserve">1 228 737,8 </w:t>
            </w:r>
          </w:p>
        </w:tc>
        <w:tc>
          <w:tcPr>
            <w:tcW w:w="1368" w:type="dxa"/>
            <w:noWrap/>
          </w:tcPr>
          <w:p w14:paraId="1778A2D8" w14:textId="2DC2C9C3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1 247 988,2</w:t>
            </w:r>
          </w:p>
        </w:tc>
        <w:tc>
          <w:tcPr>
            <w:tcW w:w="1270" w:type="dxa"/>
            <w:noWrap/>
          </w:tcPr>
          <w:p w14:paraId="0A0BFFE1" w14:textId="24C2FA62" w:rsidR="0086719A" w:rsidRPr="00CB6569" w:rsidRDefault="0086719A" w:rsidP="0086719A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CB6569">
              <w:rPr>
                <w:rFonts w:ascii="Times New Roman" w:hAnsi="Times New Roman" w:cs="Times New Roman"/>
              </w:rPr>
              <w:t>19 250,4</w:t>
            </w:r>
          </w:p>
        </w:tc>
      </w:tr>
    </w:tbl>
    <w:p w14:paraId="6B301FA6" w14:textId="77777777" w:rsidR="00005C91" w:rsidRPr="00CB6569" w:rsidRDefault="00005C91" w:rsidP="00005C91">
      <w:pPr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55ACDD4B" w14:textId="313E3E1D" w:rsidR="000F50D9" w:rsidRPr="00CB6569" w:rsidRDefault="00F03039" w:rsidP="00E04E6E">
      <w:pPr>
        <w:pStyle w:val="a7"/>
        <w:numPr>
          <w:ilvl w:val="0"/>
          <w:numId w:val="4"/>
        </w:numPr>
        <w:spacing w:after="0" w:line="240" w:lineRule="auto"/>
        <w:ind w:left="142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3039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Финансовое обеспечение мероприятий муниципальной программы </w:t>
      </w:r>
      <w:r w:rsidRPr="00F03039">
        <w:rPr>
          <w:rFonts w:ascii="Times New Roman" w:hAnsi="Times New Roman" w:cs="Times New Roman"/>
          <w:b/>
          <w:bCs/>
          <w:sz w:val="28"/>
          <w:szCs w:val="28"/>
        </w:rPr>
        <w:t>«Повышение эффективности управления муниципальной собственностью»</w:t>
      </w:r>
      <w:r w:rsidRPr="00F03039">
        <w:rPr>
          <w:rFonts w:ascii="Times New Roman" w:hAnsi="Times New Roman" w:cs="Times New Roman"/>
          <w:sz w:val="28"/>
          <w:szCs w:val="28"/>
        </w:rPr>
        <w:t xml:space="preserve"> предлагается увеличить на 519,9 тыс. руб</w:t>
      </w:r>
      <w:r w:rsidRPr="00CB6569">
        <w:rPr>
          <w:rFonts w:ascii="Times New Roman" w:hAnsi="Times New Roman" w:cs="Times New Roman"/>
          <w:sz w:val="28"/>
          <w:szCs w:val="28"/>
        </w:rPr>
        <w:t xml:space="preserve">., </w:t>
      </w:r>
      <w:r w:rsidR="00BF3AE2" w:rsidRPr="00CB6569">
        <w:rPr>
          <w:rFonts w:ascii="Times New Roman" w:hAnsi="Times New Roman" w:cs="Times New Roman"/>
          <w:sz w:val="28"/>
          <w:szCs w:val="28"/>
        </w:rPr>
        <w:t xml:space="preserve">направив данные средства </w:t>
      </w:r>
      <w:r w:rsidR="000F50D9" w:rsidRPr="00CB6569">
        <w:rPr>
          <w:rFonts w:ascii="Times New Roman" w:hAnsi="Times New Roman" w:cs="Times New Roman"/>
          <w:sz w:val="28"/>
          <w:szCs w:val="28"/>
        </w:rPr>
        <w:t xml:space="preserve">на содержание и ремонт общего имущества многоквартирных домов, в связи с увеличением платы за 1 кв.м. площади помещений на основании протоколов общего собрания собственников и увеличением </w:t>
      </w:r>
      <w:r w:rsidR="006919CA">
        <w:rPr>
          <w:rFonts w:ascii="Times New Roman" w:hAnsi="Times New Roman" w:cs="Times New Roman"/>
          <w:sz w:val="28"/>
          <w:szCs w:val="28"/>
        </w:rPr>
        <w:t xml:space="preserve">количества </w:t>
      </w:r>
      <w:r w:rsidR="000F50D9" w:rsidRPr="00CB6569">
        <w:rPr>
          <w:rFonts w:ascii="Times New Roman" w:hAnsi="Times New Roman" w:cs="Times New Roman"/>
          <w:sz w:val="28"/>
          <w:szCs w:val="28"/>
        </w:rPr>
        <w:t>домов</w:t>
      </w:r>
      <w:r w:rsidR="00CB6569" w:rsidRPr="00CB6569">
        <w:rPr>
          <w:rFonts w:ascii="Times New Roman" w:hAnsi="Times New Roman" w:cs="Times New Roman"/>
          <w:sz w:val="28"/>
          <w:szCs w:val="28"/>
        </w:rPr>
        <w:t>.</w:t>
      </w:r>
    </w:p>
    <w:p w14:paraId="37D7A42A" w14:textId="7EB53247" w:rsidR="00FD771E" w:rsidRPr="00FD771E" w:rsidRDefault="00BF3AE2" w:rsidP="00E04E6E">
      <w:pPr>
        <w:pStyle w:val="a7"/>
        <w:numPr>
          <w:ilvl w:val="0"/>
          <w:numId w:val="4"/>
        </w:numPr>
        <w:spacing w:after="0" w:line="240" w:lineRule="auto"/>
        <w:ind w:left="142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71E">
        <w:rPr>
          <w:rFonts w:ascii="Times New Roman" w:hAnsi="Times New Roman" w:cs="Times New Roman"/>
          <w:sz w:val="28"/>
          <w:szCs w:val="28"/>
        </w:rPr>
        <w:t>В рамках реализации мероприятий</w:t>
      </w:r>
      <w:r w:rsidRPr="00FD771E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программы «</w:t>
      </w:r>
      <w:r w:rsidR="00FD771E" w:rsidRPr="00FD771E">
        <w:rPr>
          <w:rFonts w:ascii="Times New Roman" w:hAnsi="Times New Roman" w:cs="Times New Roman"/>
          <w:b/>
          <w:bCs/>
          <w:sz w:val="28"/>
          <w:szCs w:val="28"/>
        </w:rPr>
        <w:t>Развитие гражданского общества»</w:t>
      </w:r>
      <w:r w:rsidR="007E2DDD" w:rsidRPr="00FD771E">
        <w:rPr>
          <w:rFonts w:ascii="Times New Roman" w:hAnsi="Times New Roman" w:cs="Times New Roman"/>
          <w:sz w:val="28"/>
          <w:szCs w:val="28"/>
        </w:rPr>
        <w:t xml:space="preserve"> </w:t>
      </w:r>
      <w:r w:rsidRPr="00FD771E">
        <w:rPr>
          <w:rFonts w:ascii="Times New Roman" w:hAnsi="Times New Roman" w:cs="Times New Roman"/>
          <w:sz w:val="28"/>
          <w:szCs w:val="28"/>
        </w:rPr>
        <w:t xml:space="preserve">предлагается увеличить расходы на общую сумму </w:t>
      </w:r>
      <w:r w:rsidR="00FD771E" w:rsidRPr="00FD771E">
        <w:rPr>
          <w:rFonts w:ascii="Times New Roman" w:hAnsi="Times New Roman" w:cs="Times New Roman"/>
          <w:sz w:val="28"/>
          <w:szCs w:val="28"/>
        </w:rPr>
        <w:t>24,3</w:t>
      </w:r>
      <w:r w:rsidR="007E2DDD" w:rsidRPr="00FD771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FD771E">
        <w:rPr>
          <w:rFonts w:ascii="Times New Roman" w:hAnsi="Times New Roman" w:cs="Times New Roman"/>
          <w:sz w:val="28"/>
          <w:szCs w:val="28"/>
        </w:rPr>
        <w:t>, направив их на</w:t>
      </w:r>
      <w:r w:rsidR="00FD771E" w:rsidRPr="00FD771E">
        <w:rPr>
          <w:rFonts w:ascii="Times New Roman" w:hAnsi="Times New Roman" w:cs="Times New Roman"/>
          <w:sz w:val="28"/>
          <w:szCs w:val="28"/>
        </w:rPr>
        <w:t xml:space="preserve"> оплату услуг средств массовой информации (размещение постановления администрации Ейского городского поселения Ейского района от 27 марта 2026 года № 230 «Об утверждении результатов поредения размеров долей в праве общей долевой собственности на земельные участки из земель сельскохозяйственного назначения» в газете «Кубань сегодня»)</w:t>
      </w:r>
      <w:r w:rsidR="00FD771E">
        <w:rPr>
          <w:rFonts w:ascii="Times New Roman" w:hAnsi="Times New Roman" w:cs="Times New Roman"/>
          <w:sz w:val="28"/>
          <w:szCs w:val="28"/>
        </w:rPr>
        <w:t>.</w:t>
      </w:r>
    </w:p>
    <w:p w14:paraId="2AE1345F" w14:textId="77777777" w:rsidR="000962A1" w:rsidRDefault="00BF3AE2" w:rsidP="00E04E6E">
      <w:pPr>
        <w:pStyle w:val="a7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62A1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Pr="000962A1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«</w:t>
      </w:r>
      <w:r w:rsidR="00E04E6E" w:rsidRPr="000962A1">
        <w:rPr>
          <w:rFonts w:ascii="Times New Roman" w:hAnsi="Times New Roman" w:cs="Times New Roman"/>
          <w:b/>
          <w:bCs/>
          <w:sz w:val="28"/>
          <w:szCs w:val="28"/>
        </w:rPr>
        <w:t>Развитие жилищно-коммунального</w:t>
      </w:r>
      <w:r w:rsidRPr="000962A1">
        <w:rPr>
          <w:rFonts w:ascii="Times New Roman" w:hAnsi="Times New Roman" w:cs="Times New Roman"/>
          <w:sz w:val="28"/>
          <w:szCs w:val="28"/>
        </w:rPr>
        <w:t xml:space="preserve">» предлагается увеличить </w:t>
      </w:r>
      <w:r w:rsidR="00556A73" w:rsidRPr="000962A1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E04E6E" w:rsidRPr="000962A1">
        <w:rPr>
          <w:rFonts w:ascii="Times New Roman" w:hAnsi="Times New Roman" w:cs="Times New Roman"/>
          <w:sz w:val="28"/>
          <w:szCs w:val="28"/>
        </w:rPr>
        <w:t xml:space="preserve">на </w:t>
      </w:r>
      <w:r w:rsidR="000962A1" w:rsidRPr="000962A1">
        <w:rPr>
          <w:rFonts w:ascii="Times New Roman" w:hAnsi="Times New Roman" w:cs="Times New Roman"/>
          <w:sz w:val="28"/>
          <w:szCs w:val="28"/>
        </w:rPr>
        <w:t>7 663,6</w:t>
      </w:r>
      <w:r w:rsidR="00E04E6E" w:rsidRPr="000962A1">
        <w:rPr>
          <w:rFonts w:ascii="Times New Roman" w:hAnsi="Times New Roman" w:cs="Times New Roman"/>
          <w:sz w:val="28"/>
          <w:szCs w:val="28"/>
        </w:rPr>
        <w:t xml:space="preserve"> тыс. руб., в том числе</w:t>
      </w:r>
      <w:r w:rsidR="000962A1">
        <w:rPr>
          <w:rFonts w:ascii="Times New Roman" w:hAnsi="Times New Roman" w:cs="Times New Roman"/>
          <w:sz w:val="28"/>
          <w:szCs w:val="28"/>
        </w:rPr>
        <w:t>:</w:t>
      </w:r>
    </w:p>
    <w:p w14:paraId="122799EE" w14:textId="3BE19BFA" w:rsidR="000962A1" w:rsidRDefault="00A838E7" w:rsidP="000962A1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0962A1">
        <w:rPr>
          <w:rFonts w:ascii="Times New Roman" w:hAnsi="Times New Roman" w:cs="Times New Roman"/>
          <w:sz w:val="28"/>
          <w:szCs w:val="28"/>
        </w:rPr>
        <w:t xml:space="preserve"> </w:t>
      </w:r>
      <w:r w:rsidR="000962A1" w:rsidRPr="000962A1">
        <w:rPr>
          <w:rFonts w:ascii="Times New Roman" w:hAnsi="Times New Roman" w:cs="Times New Roman"/>
          <w:sz w:val="28"/>
          <w:szCs w:val="28"/>
        </w:rPr>
        <w:t>6 168,5</w:t>
      </w:r>
      <w:r w:rsidR="00E04E6E" w:rsidRPr="000962A1">
        <w:rPr>
          <w:rFonts w:ascii="Times New Roman" w:hAnsi="Times New Roman" w:cs="Times New Roman"/>
          <w:sz w:val="28"/>
          <w:szCs w:val="28"/>
        </w:rPr>
        <w:t xml:space="preserve"> тыс. руб. на погашение задолженности МБУ «ККБУ» </w:t>
      </w:r>
      <w:r w:rsidR="000962A1" w:rsidRPr="000962A1">
        <w:rPr>
          <w:rFonts w:ascii="Times New Roman" w:hAnsi="Times New Roman" w:cs="Times New Roman"/>
          <w:sz w:val="28"/>
          <w:szCs w:val="28"/>
        </w:rPr>
        <w:t>по налогам и сборам в бюджет в соответствии с решением МИФНС № 2 по Краснодарскому краю № 1336 от 31 марта 2026 года</w:t>
      </w:r>
      <w:r w:rsidR="000962A1">
        <w:rPr>
          <w:rFonts w:ascii="Times New Roman" w:hAnsi="Times New Roman" w:cs="Times New Roman"/>
          <w:sz w:val="28"/>
          <w:szCs w:val="28"/>
        </w:rPr>
        <w:t>;</w:t>
      </w:r>
    </w:p>
    <w:p w14:paraId="512FD1B7" w14:textId="38293A2C" w:rsidR="00A838E7" w:rsidRDefault="00A838E7" w:rsidP="000962A1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0962A1">
        <w:rPr>
          <w:rFonts w:ascii="Times New Roman" w:hAnsi="Times New Roman" w:cs="Times New Roman"/>
          <w:sz w:val="28"/>
          <w:szCs w:val="28"/>
        </w:rPr>
        <w:t xml:space="preserve"> 978,1 тыс. руб. на оплату обязательных взносов на капитальный р</w:t>
      </w:r>
      <w:r>
        <w:rPr>
          <w:rFonts w:ascii="Times New Roman" w:hAnsi="Times New Roman" w:cs="Times New Roman"/>
          <w:sz w:val="28"/>
          <w:szCs w:val="28"/>
        </w:rPr>
        <w:t>емонт помещений, находящихся в муниципальной собственности (в т.ч. по решению суда);</w:t>
      </w:r>
    </w:p>
    <w:p w14:paraId="651BF818" w14:textId="77777777" w:rsidR="00A838E7" w:rsidRDefault="00A838E7" w:rsidP="000962A1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+ 1 000,0 тыс. руб. – на оплату услуг по водоотведению сточных вод в централизованную систему водоотведения;</w:t>
      </w:r>
    </w:p>
    <w:p w14:paraId="7748EFEC" w14:textId="37954401" w:rsidR="000962A1" w:rsidRPr="000962A1" w:rsidRDefault="00A838E7" w:rsidP="000962A1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(-) 483,0 тыс. руб.  – уменьшение финансирования муниципального задания МБУ «ККБУ» в связи с уменьшением штатного расписания на 1 единицу.</w:t>
      </w:r>
    </w:p>
    <w:p w14:paraId="2FF9F58E" w14:textId="341F90D2" w:rsidR="000962A1" w:rsidRPr="000962A1" w:rsidRDefault="00BF3AE2" w:rsidP="00552870">
      <w:pPr>
        <w:pStyle w:val="a7"/>
        <w:numPr>
          <w:ilvl w:val="0"/>
          <w:numId w:val="4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2A1">
        <w:rPr>
          <w:rFonts w:ascii="Times New Roman" w:hAnsi="Times New Roman" w:cs="Times New Roman"/>
          <w:sz w:val="28"/>
          <w:szCs w:val="28"/>
        </w:rPr>
        <w:t>Увелич</w:t>
      </w:r>
      <w:r w:rsidR="000962A1" w:rsidRPr="000962A1">
        <w:rPr>
          <w:rFonts w:ascii="Times New Roman" w:hAnsi="Times New Roman" w:cs="Times New Roman"/>
          <w:sz w:val="28"/>
          <w:szCs w:val="28"/>
        </w:rPr>
        <w:t>ить</w:t>
      </w:r>
      <w:r w:rsidRPr="000962A1">
        <w:rPr>
          <w:rFonts w:ascii="Times New Roman" w:hAnsi="Times New Roman" w:cs="Times New Roman"/>
          <w:sz w:val="28"/>
          <w:szCs w:val="28"/>
        </w:rPr>
        <w:t xml:space="preserve"> финансировани</w:t>
      </w:r>
      <w:r w:rsidR="000962A1" w:rsidRPr="000962A1">
        <w:rPr>
          <w:rFonts w:ascii="Times New Roman" w:hAnsi="Times New Roman" w:cs="Times New Roman"/>
          <w:sz w:val="28"/>
          <w:szCs w:val="28"/>
        </w:rPr>
        <w:t>е</w:t>
      </w:r>
      <w:r w:rsidRPr="000962A1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программы «</w:t>
      </w:r>
      <w:r w:rsidR="000962A1" w:rsidRPr="000962A1"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городской среды</w:t>
      </w:r>
      <w:r w:rsidRPr="000962A1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0962A1" w:rsidRPr="000962A1">
        <w:rPr>
          <w:rFonts w:ascii="Times New Roman" w:hAnsi="Times New Roman" w:cs="Times New Roman"/>
          <w:sz w:val="28"/>
          <w:szCs w:val="28"/>
        </w:rPr>
        <w:t>на 1 880,0</w:t>
      </w:r>
      <w:r w:rsidR="00552870" w:rsidRPr="000962A1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0962A1" w:rsidRPr="000962A1">
        <w:rPr>
          <w:rFonts w:ascii="Times New Roman" w:hAnsi="Times New Roman" w:cs="Times New Roman"/>
          <w:sz w:val="28"/>
          <w:szCs w:val="28"/>
        </w:rPr>
        <w:t>направив их на изготовление дизайн проектов, топографической съёмк</w:t>
      </w:r>
      <w:r w:rsidR="006919CA">
        <w:rPr>
          <w:rFonts w:ascii="Times New Roman" w:hAnsi="Times New Roman" w:cs="Times New Roman"/>
          <w:sz w:val="28"/>
          <w:szCs w:val="28"/>
        </w:rPr>
        <w:t>и</w:t>
      </w:r>
      <w:r w:rsidR="000962A1" w:rsidRPr="000962A1">
        <w:rPr>
          <w:rFonts w:ascii="Times New Roman" w:hAnsi="Times New Roman" w:cs="Times New Roman"/>
          <w:sz w:val="28"/>
          <w:szCs w:val="28"/>
        </w:rPr>
        <w:t>, разработк</w:t>
      </w:r>
      <w:r w:rsidR="006919CA">
        <w:rPr>
          <w:rFonts w:ascii="Times New Roman" w:hAnsi="Times New Roman" w:cs="Times New Roman"/>
          <w:sz w:val="28"/>
          <w:szCs w:val="28"/>
        </w:rPr>
        <w:t>у</w:t>
      </w:r>
      <w:r w:rsidR="000962A1" w:rsidRPr="000962A1">
        <w:rPr>
          <w:rFonts w:ascii="Times New Roman" w:hAnsi="Times New Roman" w:cs="Times New Roman"/>
          <w:sz w:val="28"/>
          <w:szCs w:val="28"/>
        </w:rPr>
        <w:t xml:space="preserve"> проектно-сметной документации в целях дальнейшего благоустройства общественных территорий «Привокзальная площадь» и «Сквер в пос.</w:t>
      </w:r>
      <w:r w:rsidR="006919CA">
        <w:rPr>
          <w:rFonts w:ascii="Times New Roman" w:hAnsi="Times New Roman" w:cs="Times New Roman"/>
          <w:sz w:val="28"/>
          <w:szCs w:val="28"/>
        </w:rPr>
        <w:t xml:space="preserve"> Краснофлотский</w:t>
      </w:r>
      <w:r w:rsidR="000962A1" w:rsidRPr="000962A1">
        <w:rPr>
          <w:rFonts w:ascii="Times New Roman" w:hAnsi="Times New Roman" w:cs="Times New Roman"/>
          <w:sz w:val="28"/>
          <w:szCs w:val="28"/>
        </w:rPr>
        <w:t>».</w:t>
      </w:r>
    </w:p>
    <w:p w14:paraId="03624AB3" w14:textId="75EC7A4F" w:rsidR="00FB1E83" w:rsidRPr="00296EE1" w:rsidRDefault="00BF2C75" w:rsidP="00552870">
      <w:pPr>
        <w:pStyle w:val="a7"/>
        <w:numPr>
          <w:ilvl w:val="0"/>
          <w:numId w:val="4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EE1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Pr="00296EE1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«</w:t>
      </w:r>
      <w:r w:rsidR="00FB1E83" w:rsidRPr="00296EE1">
        <w:rPr>
          <w:rFonts w:ascii="Times New Roman" w:hAnsi="Times New Roman" w:cs="Times New Roman"/>
          <w:b/>
          <w:bCs/>
          <w:sz w:val="28"/>
          <w:szCs w:val="28"/>
        </w:rPr>
        <w:t>Развитие транспорта, содержание улично-дорожной сети, обеспечение безопасности дорожного движения»</w:t>
      </w:r>
      <w:r w:rsidRPr="00296EE1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296EE1">
        <w:rPr>
          <w:rFonts w:ascii="Times New Roman" w:hAnsi="Times New Roman" w:cs="Times New Roman"/>
          <w:sz w:val="28"/>
          <w:szCs w:val="28"/>
        </w:rPr>
        <w:t xml:space="preserve">предлагается дополнительно направить </w:t>
      </w:r>
      <w:r w:rsidR="00FB1E83" w:rsidRPr="00296EE1">
        <w:rPr>
          <w:rFonts w:ascii="Times New Roman" w:hAnsi="Times New Roman" w:cs="Times New Roman"/>
          <w:sz w:val="28"/>
          <w:szCs w:val="28"/>
        </w:rPr>
        <w:t>2 736,5 тыс</w:t>
      </w:r>
      <w:r w:rsidR="00552870" w:rsidRPr="00296EE1">
        <w:rPr>
          <w:rFonts w:ascii="Times New Roman" w:hAnsi="Times New Roman" w:cs="Times New Roman"/>
          <w:sz w:val="28"/>
          <w:szCs w:val="28"/>
        </w:rPr>
        <w:t>. рублей</w:t>
      </w:r>
      <w:r w:rsidR="00296EE1" w:rsidRPr="00296EE1">
        <w:rPr>
          <w:rFonts w:ascii="Times New Roman" w:hAnsi="Times New Roman" w:cs="Times New Roman"/>
          <w:sz w:val="28"/>
          <w:szCs w:val="28"/>
        </w:rPr>
        <w:t>, в т.ч.:</w:t>
      </w:r>
    </w:p>
    <w:p w14:paraId="1D73D6AB" w14:textId="002EAD7A" w:rsidR="00FB1E83" w:rsidRPr="00296EE1" w:rsidRDefault="00FB1E83" w:rsidP="00296EE1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EE1">
        <w:rPr>
          <w:rFonts w:ascii="Times New Roman" w:hAnsi="Times New Roman" w:cs="Times New Roman"/>
          <w:sz w:val="28"/>
          <w:szCs w:val="28"/>
        </w:rPr>
        <w:t xml:space="preserve">- </w:t>
      </w:r>
      <w:r w:rsidR="00296EE1" w:rsidRPr="00296EE1">
        <w:rPr>
          <w:rFonts w:ascii="Times New Roman" w:hAnsi="Times New Roman" w:cs="Times New Roman"/>
          <w:sz w:val="28"/>
          <w:szCs w:val="28"/>
        </w:rPr>
        <w:t>1 834,9 тыс</w:t>
      </w:r>
      <w:r w:rsidR="006919CA">
        <w:rPr>
          <w:rFonts w:ascii="Times New Roman" w:hAnsi="Times New Roman" w:cs="Times New Roman"/>
          <w:sz w:val="28"/>
          <w:szCs w:val="28"/>
        </w:rPr>
        <w:t>.</w:t>
      </w:r>
      <w:r w:rsidR="00296EE1" w:rsidRPr="00296EE1">
        <w:rPr>
          <w:rFonts w:ascii="Times New Roman" w:hAnsi="Times New Roman" w:cs="Times New Roman"/>
          <w:sz w:val="28"/>
          <w:szCs w:val="28"/>
        </w:rPr>
        <w:t xml:space="preserve"> руб. -</w:t>
      </w:r>
      <w:r w:rsidR="00552870" w:rsidRPr="00296EE1">
        <w:rPr>
          <w:rFonts w:ascii="Times New Roman" w:hAnsi="Times New Roman" w:cs="Times New Roman"/>
          <w:sz w:val="28"/>
          <w:szCs w:val="28"/>
        </w:rPr>
        <w:t xml:space="preserve">на </w:t>
      </w:r>
      <w:r w:rsidRPr="00296EE1">
        <w:rPr>
          <w:rFonts w:ascii="Times New Roman" w:hAnsi="Times New Roman" w:cs="Times New Roman"/>
          <w:sz w:val="28"/>
          <w:szCs w:val="28"/>
        </w:rPr>
        <w:t>изготовление проектно-сметной документации на капитальный ремонт тротуаров (ул.</w:t>
      </w:r>
      <w:r w:rsidR="006919CA">
        <w:rPr>
          <w:rFonts w:ascii="Times New Roman" w:hAnsi="Times New Roman" w:cs="Times New Roman"/>
          <w:sz w:val="28"/>
          <w:szCs w:val="28"/>
        </w:rPr>
        <w:t xml:space="preserve"> </w:t>
      </w:r>
      <w:r w:rsidRPr="00296EE1">
        <w:rPr>
          <w:rFonts w:ascii="Times New Roman" w:hAnsi="Times New Roman" w:cs="Times New Roman"/>
          <w:sz w:val="28"/>
          <w:szCs w:val="28"/>
        </w:rPr>
        <w:t>Комарова от ул. Чаленко до пер.</w:t>
      </w:r>
      <w:r w:rsidR="006919CA">
        <w:rPr>
          <w:rFonts w:ascii="Times New Roman" w:hAnsi="Times New Roman" w:cs="Times New Roman"/>
          <w:sz w:val="28"/>
          <w:szCs w:val="28"/>
        </w:rPr>
        <w:t xml:space="preserve"> </w:t>
      </w:r>
      <w:r w:rsidRPr="00296EE1">
        <w:rPr>
          <w:rFonts w:ascii="Times New Roman" w:hAnsi="Times New Roman" w:cs="Times New Roman"/>
          <w:sz w:val="28"/>
          <w:szCs w:val="28"/>
        </w:rPr>
        <w:t>Кузнечный в пос.</w:t>
      </w:r>
      <w:r w:rsidR="00691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6EE1">
        <w:rPr>
          <w:rFonts w:ascii="Times New Roman" w:hAnsi="Times New Roman" w:cs="Times New Roman"/>
          <w:sz w:val="28"/>
          <w:szCs w:val="28"/>
        </w:rPr>
        <w:t>Широчанка</w:t>
      </w:r>
      <w:proofErr w:type="spellEnd"/>
      <w:r w:rsidRPr="00296EE1">
        <w:rPr>
          <w:rFonts w:ascii="Times New Roman" w:hAnsi="Times New Roman" w:cs="Times New Roman"/>
          <w:sz w:val="28"/>
          <w:szCs w:val="28"/>
        </w:rPr>
        <w:t>, ул. Ленина от ул. Свердлова до ул.</w:t>
      </w:r>
      <w:r w:rsidR="006919CA">
        <w:rPr>
          <w:rFonts w:ascii="Times New Roman" w:hAnsi="Times New Roman" w:cs="Times New Roman"/>
          <w:sz w:val="28"/>
          <w:szCs w:val="28"/>
        </w:rPr>
        <w:t xml:space="preserve"> </w:t>
      </w:r>
      <w:r w:rsidRPr="00296EE1">
        <w:rPr>
          <w:rFonts w:ascii="Times New Roman" w:hAnsi="Times New Roman" w:cs="Times New Roman"/>
          <w:sz w:val="28"/>
          <w:szCs w:val="28"/>
        </w:rPr>
        <w:t>С.</w:t>
      </w:r>
      <w:r w:rsidR="002730F6">
        <w:rPr>
          <w:rFonts w:ascii="Times New Roman" w:hAnsi="Times New Roman" w:cs="Times New Roman"/>
          <w:sz w:val="28"/>
          <w:szCs w:val="28"/>
        </w:rPr>
        <w:t xml:space="preserve"> </w:t>
      </w:r>
      <w:r w:rsidRPr="00296EE1">
        <w:rPr>
          <w:rFonts w:ascii="Times New Roman" w:hAnsi="Times New Roman" w:cs="Times New Roman"/>
          <w:sz w:val="28"/>
          <w:szCs w:val="28"/>
        </w:rPr>
        <w:t>Романа, ул. Первомайская от ул. Кропоткина до ул.</w:t>
      </w:r>
      <w:r w:rsidR="006919CA">
        <w:rPr>
          <w:rFonts w:ascii="Times New Roman" w:hAnsi="Times New Roman" w:cs="Times New Roman"/>
          <w:sz w:val="28"/>
          <w:szCs w:val="28"/>
        </w:rPr>
        <w:t xml:space="preserve"> </w:t>
      </w:r>
      <w:r w:rsidRPr="00296EE1">
        <w:rPr>
          <w:rFonts w:ascii="Times New Roman" w:hAnsi="Times New Roman" w:cs="Times New Roman"/>
          <w:sz w:val="28"/>
          <w:szCs w:val="28"/>
        </w:rPr>
        <w:t>П.</w:t>
      </w:r>
      <w:r w:rsidR="002730F6">
        <w:rPr>
          <w:rFonts w:ascii="Times New Roman" w:hAnsi="Times New Roman" w:cs="Times New Roman"/>
          <w:sz w:val="28"/>
          <w:szCs w:val="28"/>
        </w:rPr>
        <w:t xml:space="preserve"> </w:t>
      </w:r>
      <w:r w:rsidRPr="00296EE1">
        <w:rPr>
          <w:rFonts w:ascii="Times New Roman" w:hAnsi="Times New Roman" w:cs="Times New Roman"/>
          <w:sz w:val="28"/>
          <w:szCs w:val="28"/>
        </w:rPr>
        <w:t>Аллея)</w:t>
      </w:r>
      <w:r w:rsidR="00296EE1" w:rsidRPr="00296EE1">
        <w:rPr>
          <w:rFonts w:ascii="Times New Roman" w:hAnsi="Times New Roman" w:cs="Times New Roman"/>
          <w:sz w:val="28"/>
          <w:szCs w:val="28"/>
        </w:rPr>
        <w:t>;</w:t>
      </w:r>
    </w:p>
    <w:p w14:paraId="65A154AE" w14:textId="5DAB5B6A" w:rsidR="00296EE1" w:rsidRPr="00296EE1" w:rsidRDefault="00296EE1" w:rsidP="00296EE1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EE1">
        <w:rPr>
          <w:rFonts w:ascii="Times New Roman" w:hAnsi="Times New Roman" w:cs="Times New Roman"/>
          <w:sz w:val="28"/>
          <w:szCs w:val="28"/>
        </w:rPr>
        <w:t>- 901,6 тыс. руб. – проведение инструментальной диагностики на автомобильных дорогах общего пользования.</w:t>
      </w:r>
    </w:p>
    <w:p w14:paraId="05AADB7E" w14:textId="55D064E4" w:rsidR="00FD771E" w:rsidRPr="00FD771E" w:rsidRDefault="00FD771E" w:rsidP="00E04E6E">
      <w:pPr>
        <w:pStyle w:val="a7"/>
        <w:numPr>
          <w:ilvl w:val="0"/>
          <w:numId w:val="4"/>
        </w:numPr>
        <w:spacing w:after="0" w:line="240" w:lineRule="auto"/>
        <w:ind w:left="142" w:right="-1" w:firstLine="567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 w:rsidR="00BF2C75" w:rsidRPr="00FD771E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«</w:t>
      </w:r>
      <w:r w:rsidR="00E04E6E" w:rsidRPr="00FD771E">
        <w:rPr>
          <w:rFonts w:ascii="Times New Roman" w:hAnsi="Times New Roman" w:cs="Times New Roman"/>
          <w:b/>
          <w:bCs/>
          <w:sz w:val="28"/>
          <w:szCs w:val="28"/>
        </w:rPr>
        <w:t>Развитие культуры и молодёжной политики</w:t>
      </w:r>
      <w:r w:rsidR="00BF2C75" w:rsidRPr="00FD771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E04E6E" w:rsidRPr="00FD77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увеличить на 3 857,3 тыс. </w:t>
      </w:r>
      <w:r>
        <w:rPr>
          <w:rFonts w:ascii="Times New Roman" w:hAnsi="Times New Roman" w:cs="Times New Roman"/>
          <w:sz w:val="28"/>
          <w:szCs w:val="28"/>
        </w:rPr>
        <w:lastRenderedPageBreak/>
        <w:t>руб</w:t>
      </w:r>
      <w:r w:rsidR="006919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направив данные средств на финансовое обеспечение хозяйственной деятельности муниципального казённого учреждения культуры Ейского городского поселения Ейского района «Парк культуры и отдыха им. И.М. Поддубного», а именно: </w:t>
      </w:r>
      <w:r w:rsidR="00FE6174">
        <w:rPr>
          <w:rFonts w:ascii="Times New Roman" w:hAnsi="Times New Roman" w:cs="Times New Roman"/>
          <w:sz w:val="28"/>
          <w:szCs w:val="28"/>
        </w:rPr>
        <w:t xml:space="preserve">проведение культурно-досуговых мероприятий (общегородские мероприятия), укрепление материально-технической базы (приобретение стоек, специальных столов, ширмы для переодевания артистов, светодиодные световые элементы, </w:t>
      </w:r>
      <w:r w:rsidR="006919CA">
        <w:rPr>
          <w:rFonts w:ascii="Times New Roman" w:hAnsi="Times New Roman" w:cs="Times New Roman"/>
          <w:sz w:val="28"/>
          <w:szCs w:val="28"/>
        </w:rPr>
        <w:t>мотокультиватора, газонокосилки и прочее</w:t>
      </w:r>
      <w:r w:rsidR="00FE6174">
        <w:rPr>
          <w:rFonts w:ascii="Times New Roman" w:hAnsi="Times New Roman" w:cs="Times New Roman"/>
          <w:sz w:val="28"/>
          <w:szCs w:val="28"/>
        </w:rPr>
        <w:t xml:space="preserve">), </w:t>
      </w:r>
      <w:r w:rsidR="00FB1E83">
        <w:rPr>
          <w:rFonts w:ascii="Times New Roman" w:hAnsi="Times New Roman" w:cs="Times New Roman"/>
          <w:sz w:val="28"/>
          <w:szCs w:val="28"/>
        </w:rPr>
        <w:t>установк</w:t>
      </w:r>
      <w:r w:rsidR="006919CA">
        <w:rPr>
          <w:rFonts w:ascii="Times New Roman" w:hAnsi="Times New Roman" w:cs="Times New Roman"/>
          <w:sz w:val="28"/>
          <w:szCs w:val="28"/>
        </w:rPr>
        <w:t>у</w:t>
      </w:r>
      <w:r w:rsidR="00FB1E83">
        <w:rPr>
          <w:rFonts w:ascii="Times New Roman" w:hAnsi="Times New Roman" w:cs="Times New Roman"/>
          <w:sz w:val="28"/>
          <w:szCs w:val="28"/>
        </w:rPr>
        <w:t xml:space="preserve"> автоматической системы полива на аллеях «Ветеранов», «Счастливое детство», </w:t>
      </w:r>
      <w:r w:rsidR="006919CA">
        <w:rPr>
          <w:rFonts w:ascii="Times New Roman" w:hAnsi="Times New Roman" w:cs="Times New Roman"/>
          <w:sz w:val="28"/>
          <w:szCs w:val="28"/>
        </w:rPr>
        <w:t xml:space="preserve">установку полусферы на фонтан, </w:t>
      </w:r>
      <w:r w:rsidR="00FB1E83">
        <w:rPr>
          <w:rFonts w:ascii="Times New Roman" w:hAnsi="Times New Roman" w:cs="Times New Roman"/>
          <w:sz w:val="28"/>
          <w:szCs w:val="28"/>
        </w:rPr>
        <w:t>охран</w:t>
      </w:r>
      <w:r w:rsidR="006919CA">
        <w:rPr>
          <w:rFonts w:ascii="Times New Roman" w:hAnsi="Times New Roman" w:cs="Times New Roman"/>
          <w:sz w:val="28"/>
          <w:szCs w:val="28"/>
        </w:rPr>
        <w:t>у</w:t>
      </w:r>
      <w:r w:rsidR="00FB1E83">
        <w:rPr>
          <w:rFonts w:ascii="Times New Roman" w:hAnsi="Times New Roman" w:cs="Times New Roman"/>
          <w:sz w:val="28"/>
          <w:szCs w:val="28"/>
        </w:rPr>
        <w:t xml:space="preserve"> территории парка в ночное время постами. </w:t>
      </w:r>
    </w:p>
    <w:p w14:paraId="514BB0DE" w14:textId="3194742D" w:rsidR="00FD771E" w:rsidRPr="0047717D" w:rsidRDefault="00A838E7" w:rsidP="00A838E7">
      <w:pPr>
        <w:pStyle w:val="a7"/>
        <w:numPr>
          <w:ilvl w:val="0"/>
          <w:numId w:val="4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17D">
        <w:rPr>
          <w:rFonts w:ascii="Times New Roman" w:hAnsi="Times New Roman" w:cs="Times New Roman"/>
          <w:sz w:val="28"/>
          <w:szCs w:val="28"/>
        </w:rPr>
        <w:t xml:space="preserve">Финансирование непрограммных мероприятий предлагается увеличить на 2 571,8 тыс. рублей, направив их на финансовое обеспечение деятельности муниципального казённого учреждения «Центр по обеспечению деятельности органов местного самоуправления», в т.ч. </w:t>
      </w:r>
      <w:r w:rsidR="0047717D" w:rsidRPr="0047717D">
        <w:rPr>
          <w:rFonts w:ascii="Times New Roman" w:hAnsi="Times New Roman" w:cs="Times New Roman"/>
          <w:sz w:val="28"/>
          <w:szCs w:val="28"/>
        </w:rPr>
        <w:t>766,9 тыс. руб. – ремонт автомобиля, 1 804,9 тыс. рублей – оплата труда с начислениями в связи с введением дополнительных штатных единиц (3 штатные единицы).</w:t>
      </w:r>
    </w:p>
    <w:p w14:paraId="5AE229DD" w14:textId="77777777" w:rsidR="00FD771E" w:rsidRPr="0047717D" w:rsidRDefault="00FD771E" w:rsidP="00FB1E83">
      <w:pPr>
        <w:pStyle w:val="a7"/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C48D6EE" w14:textId="5F24BE67" w:rsidR="003A2D80" w:rsidRPr="00757AE5" w:rsidRDefault="0052062C" w:rsidP="0052062C">
      <w:pPr>
        <w:pStyle w:val="a7"/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757AE5">
        <w:rPr>
          <w:rFonts w:ascii="Times New Roman" w:hAnsi="Times New Roman" w:cs="Times New Roman"/>
          <w:sz w:val="28"/>
          <w:szCs w:val="28"/>
        </w:rPr>
        <w:t>Структура расходной части бюджета по отраслям складывается следующим образом:</w:t>
      </w:r>
    </w:p>
    <w:tbl>
      <w:tblPr>
        <w:tblW w:w="9300" w:type="dxa"/>
        <w:tblLook w:val="04A0" w:firstRow="1" w:lastRow="0" w:firstColumn="1" w:lastColumn="0" w:noHBand="0" w:noVBand="1"/>
      </w:tblPr>
      <w:tblGrid>
        <w:gridCol w:w="671"/>
        <w:gridCol w:w="3577"/>
        <w:gridCol w:w="1407"/>
        <w:gridCol w:w="1415"/>
        <w:gridCol w:w="1120"/>
        <w:gridCol w:w="1110"/>
      </w:tblGrid>
      <w:tr w:rsidR="00514687" w:rsidRPr="00514687" w14:paraId="019639E4" w14:textId="77777777" w:rsidTr="006605C6">
        <w:trPr>
          <w:trHeight w:val="180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9D678" w14:textId="77777777" w:rsidR="006605C6" w:rsidRPr="00757AE5" w:rsidRDefault="006605C6" w:rsidP="006605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№ п/п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5BF0A" w14:textId="77777777" w:rsidR="006605C6" w:rsidRPr="00757AE5" w:rsidRDefault="006605C6" w:rsidP="006605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Раздел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ECFCD" w14:textId="026B4CD4" w:rsidR="006605C6" w:rsidRPr="00757AE5" w:rsidRDefault="006605C6" w:rsidP="006605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Утверждено на </w:t>
            </w:r>
            <w:r w:rsidR="0086719A"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27</w:t>
            </w: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.0</w:t>
            </w:r>
            <w:r w:rsidR="0086719A"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.2026г., тыс.</w:t>
            </w:r>
            <w:r w:rsidR="004024C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руб.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6DE57" w14:textId="696F1E01" w:rsidR="006605C6" w:rsidRPr="00757AE5" w:rsidRDefault="006605C6" w:rsidP="006605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Предлагается к утверждению, тыс.</w:t>
            </w:r>
            <w:r w:rsidR="004024C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руб.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C748B" w14:textId="77777777" w:rsidR="006605C6" w:rsidRPr="00757AE5" w:rsidRDefault="006605C6" w:rsidP="006605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Изменения, тыс. руб.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FB02C" w14:textId="77777777" w:rsidR="006605C6" w:rsidRPr="001F619A" w:rsidRDefault="006605C6" w:rsidP="006605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F619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Удельный вес в общей сумме расходов, %</w:t>
            </w:r>
          </w:p>
        </w:tc>
      </w:tr>
      <w:tr w:rsidR="00757AE5" w:rsidRPr="00514687" w14:paraId="4ECE13B6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79240" w14:textId="77777777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2AAD2" w14:textId="77777777" w:rsidR="00757AE5" w:rsidRPr="00757AE5" w:rsidRDefault="00757AE5" w:rsidP="00757A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00C31" w14:textId="29425DCB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hAnsi="Times New Roman" w:cs="Times New Roman"/>
              </w:rPr>
              <w:t>165 318,6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0555F" w14:textId="7214F15C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168 431,6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7DF5F" w14:textId="287C549A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3 113,0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513E41" w14:textId="66B2938C" w:rsidR="00757AE5" w:rsidRPr="001F619A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F619A">
              <w:rPr>
                <w:rFonts w:ascii="Times New Roman" w:hAnsi="Times New Roman" w:cs="Times New Roman"/>
              </w:rPr>
              <w:t>13,5%</w:t>
            </w:r>
          </w:p>
        </w:tc>
      </w:tr>
      <w:tr w:rsidR="00757AE5" w:rsidRPr="00514687" w14:paraId="0A3FFDD0" w14:textId="77777777" w:rsidTr="00F137C3">
        <w:trPr>
          <w:trHeight w:val="6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0DA0" w14:textId="77777777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28B2B" w14:textId="77777777" w:rsidR="00757AE5" w:rsidRPr="00757AE5" w:rsidRDefault="00757AE5" w:rsidP="00757A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1B481" w14:textId="0B5B8574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hAnsi="Times New Roman" w:cs="Times New Roman"/>
              </w:rPr>
              <w:t>36 708,0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6A86E" w14:textId="00E8D90A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36 708,0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86FA2" w14:textId="3420B75D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E0148C" w14:textId="77777777" w:rsidR="00757AE5" w:rsidRDefault="00757AE5" w:rsidP="00757AE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14:paraId="129F745E" w14:textId="6F0A6C0D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hAnsi="Times New Roman" w:cs="Times New Roman"/>
              </w:rPr>
              <w:t>2,9%</w:t>
            </w:r>
          </w:p>
        </w:tc>
      </w:tr>
      <w:tr w:rsidR="00757AE5" w:rsidRPr="00514687" w14:paraId="30BCF2EC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8C8DD" w14:textId="77777777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E97E3" w14:textId="77777777" w:rsidR="00757AE5" w:rsidRPr="00757AE5" w:rsidRDefault="00757AE5" w:rsidP="00757A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58B86" w14:textId="25BAB05D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hAnsi="Times New Roman" w:cs="Times New Roman"/>
              </w:rPr>
              <w:t>290 153,1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66606" w14:textId="3D1398FD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292 889,6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4E5ED" w14:textId="59C3915D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2 736,5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C55E3B" w14:textId="235B000B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hAnsi="Times New Roman" w:cs="Times New Roman"/>
              </w:rPr>
              <w:t>23,5%</w:t>
            </w:r>
          </w:p>
        </w:tc>
      </w:tr>
      <w:tr w:rsidR="00757AE5" w:rsidRPr="00514687" w14:paraId="2DC100FA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01A61" w14:textId="77777777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0E27D" w14:textId="77777777" w:rsidR="00757AE5" w:rsidRPr="00757AE5" w:rsidRDefault="00757AE5" w:rsidP="00757A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DBACA" w14:textId="2C4939B4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hAnsi="Times New Roman" w:cs="Times New Roman"/>
              </w:rPr>
              <w:t>508 308,7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3A815" w14:textId="0ABD4835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517 852,3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3F929" w14:textId="23A7B761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9 543,6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A50F7" w14:textId="751D72F2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hAnsi="Times New Roman" w:cs="Times New Roman"/>
              </w:rPr>
              <w:t>41,5%</w:t>
            </w:r>
          </w:p>
        </w:tc>
      </w:tr>
      <w:tr w:rsidR="00757AE5" w:rsidRPr="00514687" w14:paraId="1C7F5F1F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F4A37" w14:textId="77777777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F0030" w14:textId="77777777" w:rsidR="00757AE5" w:rsidRPr="00757AE5" w:rsidRDefault="00757AE5" w:rsidP="00757A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Образование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713F7" w14:textId="39280282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hAnsi="Times New Roman" w:cs="Times New Roman"/>
              </w:rPr>
              <w:t>25 077,8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5E576" w14:textId="023BD03C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25 077,8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0CE16" w14:textId="377CE7EF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8F0353" w14:textId="05CF9CA9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hAnsi="Times New Roman" w:cs="Times New Roman"/>
              </w:rPr>
              <w:t>2,0%</w:t>
            </w:r>
          </w:p>
        </w:tc>
      </w:tr>
      <w:tr w:rsidR="00757AE5" w:rsidRPr="00514687" w14:paraId="345954D1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0E52D" w14:textId="77777777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4E309" w14:textId="77777777" w:rsidR="00757AE5" w:rsidRPr="00757AE5" w:rsidRDefault="00757AE5" w:rsidP="00757A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Культура, кинематография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6BB7D" w14:textId="4EF50FF7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hAnsi="Times New Roman" w:cs="Times New Roman"/>
              </w:rPr>
              <w:t>175 671,8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3A7D6" w14:textId="3F19D566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179 529,1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ABFA5" w14:textId="194C67E1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3 857,3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06DD01" w14:textId="08B9C4DB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hAnsi="Times New Roman" w:cs="Times New Roman"/>
              </w:rPr>
              <w:t>14,4%</w:t>
            </w:r>
          </w:p>
        </w:tc>
      </w:tr>
      <w:tr w:rsidR="00757AE5" w:rsidRPr="00514687" w14:paraId="135ACDA0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7AD84" w14:textId="77777777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887C1" w14:textId="77777777" w:rsidR="00757AE5" w:rsidRPr="00757AE5" w:rsidRDefault="00757AE5" w:rsidP="00757A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Социальная политика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2CD90B" w14:textId="7E58E4E8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hAnsi="Times New Roman" w:cs="Times New Roman"/>
              </w:rPr>
              <w:t>24 785,4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F6458" w14:textId="68A0CC34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24 785,4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96CA5" w14:textId="2548AC5E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9C657" w14:textId="59C1C7A5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hAnsi="Times New Roman" w:cs="Times New Roman"/>
              </w:rPr>
              <w:t>2,0%</w:t>
            </w:r>
          </w:p>
        </w:tc>
      </w:tr>
      <w:tr w:rsidR="00757AE5" w:rsidRPr="00514687" w14:paraId="7DE616AD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F3AAF" w14:textId="77777777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B10F6" w14:textId="77777777" w:rsidR="00757AE5" w:rsidRPr="00757AE5" w:rsidRDefault="00757AE5" w:rsidP="00757A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Физическая культура и спорт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6687B" w14:textId="019F8B02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hAnsi="Times New Roman" w:cs="Times New Roman"/>
              </w:rPr>
              <w:t>2 072,6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342F3" w14:textId="285B3EE0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2 072,6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C3F50" w14:textId="5DDC4FAA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5D47F" w14:textId="7A14E6B8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hAnsi="Times New Roman" w:cs="Times New Roman"/>
              </w:rPr>
              <w:t>0,2%</w:t>
            </w:r>
          </w:p>
        </w:tc>
      </w:tr>
      <w:tr w:rsidR="00757AE5" w:rsidRPr="00514687" w14:paraId="06AD1B5D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0E580" w14:textId="77777777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16D0A" w14:textId="77777777" w:rsidR="00757AE5" w:rsidRPr="00757AE5" w:rsidRDefault="00757AE5" w:rsidP="00757A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Средства массовой информации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0F71D" w14:textId="22CD52C3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hAnsi="Times New Roman" w:cs="Times New Roman"/>
              </w:rPr>
              <w:t>610,0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5159C" w14:textId="5925DBF4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AE819" w14:textId="559A033C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06EC89" w14:textId="0EE4229F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hAnsi="Times New Roman" w:cs="Times New Roman"/>
              </w:rPr>
              <w:t>0,0%</w:t>
            </w:r>
          </w:p>
        </w:tc>
      </w:tr>
      <w:tr w:rsidR="00757AE5" w:rsidRPr="00514687" w14:paraId="50707B95" w14:textId="77777777" w:rsidTr="00F137C3">
        <w:trPr>
          <w:trHeight w:val="6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F7F39" w14:textId="77777777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08FA4" w14:textId="77777777" w:rsidR="00757AE5" w:rsidRPr="00757AE5" w:rsidRDefault="00757AE5" w:rsidP="00757A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Обслуживание государственного и муниципального долга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34991" w14:textId="4CDB27E7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A01FE" w14:textId="4F4AE956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B173B" w14:textId="4A4D6D6E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82A464" w14:textId="77777777" w:rsidR="00757AE5" w:rsidRDefault="00757AE5" w:rsidP="00757AE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14:paraId="406727D9" w14:textId="1881395F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hAnsi="Times New Roman" w:cs="Times New Roman"/>
              </w:rPr>
              <w:t>0,0%</w:t>
            </w:r>
          </w:p>
        </w:tc>
      </w:tr>
      <w:tr w:rsidR="00757AE5" w:rsidRPr="00514687" w14:paraId="5E6AF8DC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1F579" w14:textId="77777777" w:rsidR="00757AE5" w:rsidRPr="00757AE5" w:rsidRDefault="00757AE5" w:rsidP="00757A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2DD7A" w14:textId="77777777" w:rsidR="00757AE5" w:rsidRPr="00757AE5" w:rsidRDefault="00757AE5" w:rsidP="00757A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ИТОГО: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765D6" w14:textId="448FB6E8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hAnsi="Times New Roman" w:cs="Times New Roman"/>
              </w:rPr>
              <w:t>1 228 737,8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ABEBF" w14:textId="1D618843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1 247 988,2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496E8" w14:textId="3E7E66CD" w:rsidR="00757AE5" w:rsidRPr="0088790A" w:rsidRDefault="00757AE5" w:rsidP="0088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8790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19 250,4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CDFCE0" w14:textId="63130AFF" w:rsidR="00757AE5" w:rsidRPr="00757AE5" w:rsidRDefault="00757AE5" w:rsidP="00757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kern w:val="0"/>
                <w:lang w:eastAsia="ru-RU"/>
                <w14:ligatures w14:val="none"/>
              </w:rPr>
            </w:pPr>
            <w:r w:rsidRPr="00757AE5">
              <w:rPr>
                <w:rFonts w:ascii="Times New Roman" w:hAnsi="Times New Roman" w:cs="Times New Roman"/>
              </w:rPr>
              <w:t>100,0%</w:t>
            </w:r>
          </w:p>
        </w:tc>
      </w:tr>
    </w:tbl>
    <w:p w14:paraId="09EEC517" w14:textId="77777777" w:rsidR="006605C6" w:rsidRPr="00514687" w:rsidRDefault="006605C6" w:rsidP="006605C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3E01C0C3" w14:textId="17C49AEC" w:rsidR="0052062C" w:rsidRPr="00757AE5" w:rsidRDefault="006605C6" w:rsidP="006605C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AE5">
        <w:rPr>
          <w:rFonts w:ascii="Times New Roman" w:hAnsi="Times New Roman" w:cs="Times New Roman"/>
          <w:sz w:val="28"/>
          <w:szCs w:val="28"/>
        </w:rPr>
        <w:t>Наибольшая часть бюджетных средств направлена на финансирование отрасли жилищно-коммунального хозяйства (41,</w:t>
      </w:r>
      <w:r w:rsidR="00757AE5" w:rsidRPr="00757AE5">
        <w:rPr>
          <w:rFonts w:ascii="Times New Roman" w:hAnsi="Times New Roman" w:cs="Times New Roman"/>
          <w:sz w:val="28"/>
          <w:szCs w:val="28"/>
        </w:rPr>
        <w:t>5</w:t>
      </w:r>
      <w:r w:rsidRPr="00757AE5">
        <w:rPr>
          <w:rFonts w:ascii="Times New Roman" w:hAnsi="Times New Roman" w:cs="Times New Roman"/>
          <w:sz w:val="28"/>
          <w:szCs w:val="28"/>
        </w:rPr>
        <w:t xml:space="preserve">%). </w:t>
      </w:r>
    </w:p>
    <w:p w14:paraId="533A634B" w14:textId="77777777" w:rsidR="00DE0CBE" w:rsidRPr="00514687" w:rsidRDefault="00DE0CBE" w:rsidP="006605C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6A691EE4" w14:textId="151D48EC" w:rsidR="00DE0CBE" w:rsidRPr="00757AE5" w:rsidRDefault="00DE0CBE" w:rsidP="006605C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AE5">
        <w:rPr>
          <w:rFonts w:ascii="Times New Roman" w:hAnsi="Times New Roman" w:cs="Times New Roman"/>
          <w:sz w:val="28"/>
          <w:szCs w:val="28"/>
        </w:rPr>
        <w:t xml:space="preserve">Плановый дефицит бюджета в 2026 году увеличиться на </w:t>
      </w:r>
      <w:r w:rsidR="00757AE5" w:rsidRPr="00757AE5">
        <w:rPr>
          <w:rFonts w:ascii="Times New Roman" w:hAnsi="Times New Roman" w:cs="Times New Roman"/>
          <w:sz w:val="28"/>
          <w:szCs w:val="28"/>
        </w:rPr>
        <w:t>19</w:t>
      </w:r>
      <w:r w:rsidR="00757AE5" w:rsidRPr="00757A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57AE5" w:rsidRPr="00757AE5">
        <w:rPr>
          <w:rFonts w:ascii="Times New Roman" w:hAnsi="Times New Roman" w:cs="Times New Roman"/>
          <w:sz w:val="28"/>
          <w:szCs w:val="28"/>
        </w:rPr>
        <w:t xml:space="preserve">250,4 </w:t>
      </w:r>
      <w:r w:rsidRPr="00757AE5">
        <w:rPr>
          <w:rFonts w:ascii="Times New Roman" w:hAnsi="Times New Roman" w:cs="Times New Roman"/>
          <w:sz w:val="28"/>
          <w:szCs w:val="28"/>
        </w:rPr>
        <w:t xml:space="preserve">тыс. рублей и составит </w:t>
      </w:r>
      <w:r w:rsidR="00757AE5" w:rsidRPr="00757AE5">
        <w:rPr>
          <w:rFonts w:ascii="Times New Roman" w:hAnsi="Times New Roman" w:cs="Times New Roman"/>
          <w:sz w:val="28"/>
          <w:szCs w:val="28"/>
        </w:rPr>
        <w:t>– 116 778,8</w:t>
      </w:r>
      <w:r w:rsidRPr="00757AE5">
        <w:rPr>
          <w:rFonts w:ascii="Times New Roman" w:hAnsi="Times New Roman" w:cs="Times New Roman"/>
          <w:sz w:val="28"/>
          <w:szCs w:val="28"/>
        </w:rPr>
        <w:t xml:space="preserve"> тыс.</w:t>
      </w:r>
      <w:r w:rsidR="004024CD">
        <w:rPr>
          <w:rFonts w:ascii="Times New Roman" w:hAnsi="Times New Roman" w:cs="Times New Roman"/>
          <w:sz w:val="28"/>
          <w:szCs w:val="28"/>
        </w:rPr>
        <w:t xml:space="preserve"> </w:t>
      </w:r>
      <w:r w:rsidRPr="00757AE5">
        <w:rPr>
          <w:rFonts w:ascii="Times New Roman" w:hAnsi="Times New Roman" w:cs="Times New Roman"/>
          <w:sz w:val="28"/>
          <w:szCs w:val="28"/>
        </w:rPr>
        <w:t>руб. Обеспечен за счёт остатков средств бюджета, образовавшихся на единой счёте по состоянию на 1 января 2026 года.</w:t>
      </w:r>
    </w:p>
    <w:p w14:paraId="441F57AB" w14:textId="35199C86" w:rsidR="002C2905" w:rsidRPr="00757AE5" w:rsidRDefault="002C2905" w:rsidP="007F3EBF">
      <w:pPr>
        <w:spacing w:after="0" w:line="240" w:lineRule="auto"/>
        <w:ind w:right="-1" w:firstLine="348"/>
        <w:jc w:val="both"/>
        <w:rPr>
          <w:rFonts w:ascii="Times New Roman" w:hAnsi="Times New Roman" w:cs="Times New Roman"/>
          <w:sz w:val="28"/>
          <w:szCs w:val="28"/>
        </w:rPr>
      </w:pPr>
    </w:p>
    <w:p w14:paraId="3183CCDC" w14:textId="3A68F324" w:rsidR="00C673FB" w:rsidRPr="00757AE5" w:rsidRDefault="00C673FB" w:rsidP="00C673FB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AE5">
        <w:rPr>
          <w:rFonts w:ascii="Times New Roman" w:hAnsi="Times New Roman" w:cs="Times New Roman"/>
          <w:sz w:val="28"/>
          <w:szCs w:val="28"/>
        </w:rPr>
        <w:t>В результате предложенных изменений, показатели бюджета на 202</w:t>
      </w:r>
      <w:r w:rsidR="003A3CA8" w:rsidRPr="00757AE5">
        <w:rPr>
          <w:rFonts w:ascii="Times New Roman" w:hAnsi="Times New Roman" w:cs="Times New Roman"/>
          <w:sz w:val="28"/>
          <w:szCs w:val="28"/>
        </w:rPr>
        <w:t>6</w:t>
      </w:r>
      <w:r w:rsidRPr="00757AE5">
        <w:rPr>
          <w:rFonts w:ascii="Times New Roman" w:hAnsi="Times New Roman" w:cs="Times New Roman"/>
          <w:sz w:val="28"/>
          <w:szCs w:val="28"/>
        </w:rPr>
        <w:t xml:space="preserve"> год </w:t>
      </w:r>
      <w:r w:rsidRPr="00757AE5">
        <w:rPr>
          <w:rFonts w:ascii="Times New Roman" w:hAnsi="Times New Roman" w:cs="Times New Roman"/>
          <w:sz w:val="28"/>
          <w:szCs w:val="28"/>
        </w:rPr>
        <w:lastRenderedPageBreak/>
        <w:t>составят: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539"/>
        <w:gridCol w:w="2268"/>
        <w:gridCol w:w="1843"/>
        <w:gridCol w:w="1694"/>
      </w:tblGrid>
      <w:tr w:rsidR="00514687" w:rsidRPr="00514687" w14:paraId="3E101291" w14:textId="77777777" w:rsidTr="00C673FB">
        <w:tc>
          <w:tcPr>
            <w:tcW w:w="3539" w:type="dxa"/>
          </w:tcPr>
          <w:p w14:paraId="283CF6EA" w14:textId="77777777" w:rsidR="00C673FB" w:rsidRPr="00757AE5" w:rsidRDefault="00C673FB" w:rsidP="00C673FB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E5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268" w:type="dxa"/>
          </w:tcPr>
          <w:p w14:paraId="45D92661" w14:textId="54CCF3F0" w:rsidR="00C673FB" w:rsidRPr="00757AE5" w:rsidRDefault="00C673FB" w:rsidP="00C673FB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E5">
              <w:rPr>
                <w:rFonts w:ascii="Times New Roman" w:hAnsi="Times New Roman" w:cs="Times New Roman"/>
                <w:sz w:val="24"/>
                <w:szCs w:val="24"/>
              </w:rPr>
              <w:t>Утверждено действующим решением, тыс.</w:t>
            </w:r>
            <w:r w:rsidR="00402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FC53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36A239FF" w14:textId="0C3E8FDD" w:rsidR="00C673FB" w:rsidRPr="00757AE5" w:rsidRDefault="00C673FB" w:rsidP="00C673FB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E5">
              <w:rPr>
                <w:rFonts w:ascii="Times New Roman" w:hAnsi="Times New Roman" w:cs="Times New Roman"/>
                <w:sz w:val="24"/>
                <w:szCs w:val="24"/>
              </w:rPr>
              <w:t>Предлагаемые изменения, тыс.</w:t>
            </w:r>
            <w:r w:rsidR="00402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AE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694" w:type="dxa"/>
          </w:tcPr>
          <w:p w14:paraId="0897AE8D" w14:textId="5721D505" w:rsidR="00C673FB" w:rsidRPr="00757AE5" w:rsidRDefault="00C673FB" w:rsidP="00C673FB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E5">
              <w:rPr>
                <w:rFonts w:ascii="Times New Roman" w:hAnsi="Times New Roman" w:cs="Times New Roman"/>
                <w:sz w:val="24"/>
                <w:szCs w:val="24"/>
              </w:rPr>
              <w:t>План после изменений, тыс.</w:t>
            </w:r>
            <w:r w:rsidR="00402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AE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514687" w:rsidRPr="00514687" w14:paraId="04ACC1E6" w14:textId="77777777" w:rsidTr="00C673FB">
        <w:tc>
          <w:tcPr>
            <w:tcW w:w="3539" w:type="dxa"/>
          </w:tcPr>
          <w:p w14:paraId="09A51920" w14:textId="77777777" w:rsidR="00DE0CBE" w:rsidRPr="001F619A" w:rsidRDefault="00DE0CBE" w:rsidP="00DE0CBE">
            <w:pPr>
              <w:widowControl w:val="0"/>
              <w:spacing w:after="160" w:line="259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Доходы, всего:</w:t>
            </w:r>
          </w:p>
        </w:tc>
        <w:tc>
          <w:tcPr>
            <w:tcW w:w="2268" w:type="dxa"/>
          </w:tcPr>
          <w:p w14:paraId="1DC188F0" w14:textId="22C0F6F9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1 131 209,</w:t>
            </w:r>
            <w:r w:rsidR="00BB76B5" w:rsidRPr="001F61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4AF2E64" w14:textId="7460AE97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4" w:type="dxa"/>
          </w:tcPr>
          <w:p w14:paraId="6F936594" w14:textId="330692D3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1 131 209,</w:t>
            </w:r>
            <w:r w:rsidR="00BB76B5" w:rsidRPr="001F61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4687" w:rsidRPr="00514687" w14:paraId="51E4C40D" w14:textId="77777777" w:rsidTr="00C673FB">
        <w:tc>
          <w:tcPr>
            <w:tcW w:w="3539" w:type="dxa"/>
          </w:tcPr>
          <w:p w14:paraId="72975404" w14:textId="77777777" w:rsidR="00DE0CBE" w:rsidRPr="001F619A" w:rsidRDefault="00DE0CBE" w:rsidP="00DE0CBE">
            <w:pPr>
              <w:widowControl w:val="0"/>
              <w:spacing w:after="160" w:line="259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2268" w:type="dxa"/>
          </w:tcPr>
          <w:p w14:paraId="327F17E3" w14:textId="77777777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C431CF" w14:textId="77777777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11B7C3F2" w14:textId="77777777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687" w:rsidRPr="00514687" w14:paraId="5A98667E" w14:textId="77777777" w:rsidTr="00BB76B5">
        <w:trPr>
          <w:trHeight w:val="353"/>
        </w:trPr>
        <w:tc>
          <w:tcPr>
            <w:tcW w:w="3539" w:type="dxa"/>
          </w:tcPr>
          <w:p w14:paraId="5041F5D9" w14:textId="77777777" w:rsidR="00DE0CBE" w:rsidRPr="001F619A" w:rsidRDefault="00DE0CBE" w:rsidP="00DE0CBE">
            <w:pPr>
              <w:widowControl w:val="0"/>
              <w:spacing w:after="160" w:line="259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Собственные доходы</w:t>
            </w:r>
          </w:p>
        </w:tc>
        <w:tc>
          <w:tcPr>
            <w:tcW w:w="2268" w:type="dxa"/>
          </w:tcPr>
          <w:p w14:paraId="0D81587B" w14:textId="222DF42C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683 337,4</w:t>
            </w:r>
          </w:p>
        </w:tc>
        <w:tc>
          <w:tcPr>
            <w:tcW w:w="1843" w:type="dxa"/>
          </w:tcPr>
          <w:p w14:paraId="362C2793" w14:textId="6F234E55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4" w:type="dxa"/>
          </w:tcPr>
          <w:p w14:paraId="56F6F16A" w14:textId="53D5BD34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683 337,4</w:t>
            </w:r>
          </w:p>
        </w:tc>
      </w:tr>
      <w:tr w:rsidR="00514687" w:rsidRPr="00514687" w14:paraId="0919C2E1" w14:textId="77777777" w:rsidTr="00C673FB">
        <w:tc>
          <w:tcPr>
            <w:tcW w:w="3539" w:type="dxa"/>
          </w:tcPr>
          <w:p w14:paraId="23A0DAB3" w14:textId="77777777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</w:tcPr>
          <w:p w14:paraId="6CF2C038" w14:textId="1E220C0A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447 872,1</w:t>
            </w:r>
          </w:p>
        </w:tc>
        <w:tc>
          <w:tcPr>
            <w:tcW w:w="1843" w:type="dxa"/>
          </w:tcPr>
          <w:p w14:paraId="37C51137" w14:textId="55176657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4" w:type="dxa"/>
          </w:tcPr>
          <w:p w14:paraId="1E3241F9" w14:textId="4EEEE2C0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447 872,1</w:t>
            </w:r>
          </w:p>
        </w:tc>
      </w:tr>
      <w:tr w:rsidR="00514687" w:rsidRPr="00514687" w14:paraId="4AABDAE2" w14:textId="77777777" w:rsidTr="00C673FB">
        <w:tc>
          <w:tcPr>
            <w:tcW w:w="3539" w:type="dxa"/>
          </w:tcPr>
          <w:p w14:paraId="3C55E7E9" w14:textId="77777777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Расходы, всего:</w:t>
            </w:r>
          </w:p>
        </w:tc>
        <w:tc>
          <w:tcPr>
            <w:tcW w:w="2268" w:type="dxa"/>
          </w:tcPr>
          <w:p w14:paraId="46AEBBFF" w14:textId="47227E4D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619A" w:rsidRPr="001F619A">
              <w:rPr>
                <w:rFonts w:ascii="Times New Roman" w:hAnsi="Times New Roman" w:cs="Times New Roman"/>
                <w:sz w:val="24"/>
                <w:szCs w:val="24"/>
              </w:rPr>
              <w:t> 228 737,8</w:t>
            </w:r>
          </w:p>
        </w:tc>
        <w:tc>
          <w:tcPr>
            <w:tcW w:w="1843" w:type="dxa"/>
          </w:tcPr>
          <w:p w14:paraId="386F041F" w14:textId="4E062654" w:rsidR="00DE0CBE" w:rsidRPr="001F619A" w:rsidRDefault="001F619A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19 250,4</w:t>
            </w:r>
          </w:p>
        </w:tc>
        <w:tc>
          <w:tcPr>
            <w:tcW w:w="1694" w:type="dxa"/>
          </w:tcPr>
          <w:p w14:paraId="15FDF4FA" w14:textId="7EACB1CA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619A" w:rsidRPr="001F619A">
              <w:rPr>
                <w:rFonts w:ascii="Times New Roman" w:hAnsi="Times New Roman" w:cs="Times New Roman"/>
                <w:sz w:val="24"/>
                <w:szCs w:val="24"/>
              </w:rPr>
              <w:t> 247 988,2</w:t>
            </w:r>
          </w:p>
        </w:tc>
      </w:tr>
      <w:tr w:rsidR="00514687" w:rsidRPr="00514687" w14:paraId="30ADA9A6" w14:textId="77777777" w:rsidTr="00C673FB">
        <w:tc>
          <w:tcPr>
            <w:tcW w:w="3539" w:type="dxa"/>
          </w:tcPr>
          <w:p w14:paraId="3DF8F58E" w14:textId="77777777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2268" w:type="dxa"/>
          </w:tcPr>
          <w:p w14:paraId="12F1202E" w14:textId="4137D654" w:rsidR="00DE0CBE" w:rsidRPr="001F619A" w:rsidRDefault="001F619A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- 97 528,4</w:t>
            </w:r>
          </w:p>
        </w:tc>
        <w:tc>
          <w:tcPr>
            <w:tcW w:w="1843" w:type="dxa"/>
          </w:tcPr>
          <w:p w14:paraId="476C4526" w14:textId="0368BCC5" w:rsidR="00DE0CBE" w:rsidRPr="001F619A" w:rsidRDefault="001F619A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- 19 250,4</w:t>
            </w:r>
          </w:p>
        </w:tc>
        <w:tc>
          <w:tcPr>
            <w:tcW w:w="1694" w:type="dxa"/>
          </w:tcPr>
          <w:p w14:paraId="1FA5A4BD" w14:textId="5AA097A7" w:rsidR="00DE0CBE" w:rsidRPr="001F619A" w:rsidRDefault="001F619A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- 116 778,8</w:t>
            </w:r>
          </w:p>
        </w:tc>
      </w:tr>
      <w:tr w:rsidR="00BB76B5" w:rsidRPr="00514687" w14:paraId="1CBF750B" w14:textId="77777777" w:rsidTr="00C673FB">
        <w:tc>
          <w:tcPr>
            <w:tcW w:w="3539" w:type="dxa"/>
          </w:tcPr>
          <w:p w14:paraId="1152079F" w14:textId="58386E55" w:rsidR="00DE0CBE" w:rsidRPr="001F619A" w:rsidRDefault="00DE0CBE" w:rsidP="00DE0CBE">
            <w:pPr>
              <w:widowControl w:val="0"/>
              <w:spacing w:after="160" w:line="259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19A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 (остатки средств на 01.01.2026 года)</w:t>
            </w:r>
          </w:p>
        </w:tc>
        <w:tc>
          <w:tcPr>
            <w:tcW w:w="2268" w:type="dxa"/>
          </w:tcPr>
          <w:p w14:paraId="12FB08BA" w14:textId="3A8AD6E2" w:rsidR="00DE0CBE" w:rsidRPr="001F619A" w:rsidRDefault="00360207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F619A" w:rsidRPr="001F619A">
              <w:rPr>
                <w:rFonts w:ascii="Times New Roman" w:hAnsi="Times New Roman" w:cs="Times New Roman"/>
                <w:sz w:val="24"/>
                <w:szCs w:val="24"/>
              </w:rPr>
              <w:t>97 528,4</w:t>
            </w:r>
          </w:p>
        </w:tc>
        <w:tc>
          <w:tcPr>
            <w:tcW w:w="1843" w:type="dxa"/>
          </w:tcPr>
          <w:p w14:paraId="438A7042" w14:textId="38A47718" w:rsidR="00DE0CBE" w:rsidRPr="001F619A" w:rsidRDefault="00360207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F619A" w:rsidRPr="001F619A">
              <w:rPr>
                <w:rFonts w:ascii="Times New Roman" w:hAnsi="Times New Roman" w:cs="Times New Roman"/>
                <w:sz w:val="24"/>
                <w:szCs w:val="24"/>
              </w:rPr>
              <w:t>19 250,4</w:t>
            </w:r>
          </w:p>
        </w:tc>
        <w:tc>
          <w:tcPr>
            <w:tcW w:w="1694" w:type="dxa"/>
          </w:tcPr>
          <w:p w14:paraId="31015FA8" w14:textId="0BCB1DBE" w:rsidR="00DE0CBE" w:rsidRPr="001F619A" w:rsidRDefault="00360207" w:rsidP="00DE0CBE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F619A" w:rsidRPr="001F619A">
              <w:rPr>
                <w:rFonts w:ascii="Times New Roman" w:hAnsi="Times New Roman" w:cs="Times New Roman"/>
                <w:sz w:val="24"/>
                <w:szCs w:val="24"/>
              </w:rPr>
              <w:t>116 778,8</w:t>
            </w:r>
          </w:p>
        </w:tc>
      </w:tr>
    </w:tbl>
    <w:p w14:paraId="77F9E5A2" w14:textId="77777777" w:rsidR="00C673FB" w:rsidRPr="00514687" w:rsidRDefault="00C673FB" w:rsidP="00C673FB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EE0000"/>
          <w:sz w:val="26"/>
          <w:szCs w:val="26"/>
        </w:rPr>
      </w:pPr>
    </w:p>
    <w:p w14:paraId="5C65A3CF" w14:textId="059C4055" w:rsidR="00DE0CBE" w:rsidRPr="00757AE5" w:rsidRDefault="00EC51A7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687">
        <w:rPr>
          <w:rFonts w:ascii="Times New Roman" w:hAnsi="Times New Roman" w:cs="Times New Roman"/>
          <w:color w:val="EE0000"/>
          <w:sz w:val="28"/>
          <w:szCs w:val="28"/>
        </w:rPr>
        <w:tab/>
      </w:r>
      <w:r w:rsidRPr="00757AE5">
        <w:rPr>
          <w:rFonts w:ascii="Times New Roman" w:hAnsi="Times New Roman" w:cs="Times New Roman"/>
          <w:sz w:val="28"/>
          <w:szCs w:val="28"/>
        </w:rPr>
        <w:t>Приложение: в 1 экз.</w:t>
      </w:r>
      <w:r w:rsidR="00360207">
        <w:rPr>
          <w:rFonts w:ascii="Times New Roman" w:hAnsi="Times New Roman" w:cs="Times New Roman"/>
          <w:sz w:val="28"/>
          <w:szCs w:val="28"/>
        </w:rPr>
        <w:t xml:space="preserve"> </w:t>
      </w:r>
      <w:r w:rsidRPr="00757AE5">
        <w:rPr>
          <w:rFonts w:ascii="Times New Roman" w:hAnsi="Times New Roman" w:cs="Times New Roman"/>
          <w:sz w:val="28"/>
          <w:szCs w:val="28"/>
        </w:rPr>
        <w:t>на _____л.</w:t>
      </w:r>
    </w:p>
    <w:p w14:paraId="73886100" w14:textId="77777777" w:rsidR="00DE0CBE" w:rsidRPr="00757AE5" w:rsidRDefault="00DE0CBE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0B8F0CAA" w14:textId="745171D1" w:rsidR="00C673FB" w:rsidRPr="00757AE5" w:rsidRDefault="00C673FB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57AE5">
        <w:rPr>
          <w:rFonts w:ascii="Times New Roman" w:hAnsi="Times New Roman" w:cs="Times New Roman"/>
          <w:sz w:val="28"/>
          <w:szCs w:val="28"/>
        </w:rPr>
        <w:t>Глава Ейского городского поселения</w:t>
      </w:r>
    </w:p>
    <w:p w14:paraId="09E5960D" w14:textId="77777777" w:rsidR="00C673FB" w:rsidRPr="00757AE5" w:rsidRDefault="00C673FB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57AE5"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                                                  Д.В. </w:t>
      </w:r>
      <w:proofErr w:type="spellStart"/>
      <w:r w:rsidRPr="00757AE5">
        <w:rPr>
          <w:rFonts w:ascii="Times New Roman" w:hAnsi="Times New Roman" w:cs="Times New Roman"/>
          <w:sz w:val="28"/>
          <w:szCs w:val="28"/>
        </w:rPr>
        <w:t>Квитовский</w:t>
      </w:r>
      <w:proofErr w:type="spellEnd"/>
    </w:p>
    <w:p w14:paraId="47BA1E5B" w14:textId="77777777" w:rsidR="00C673FB" w:rsidRPr="00757AE5" w:rsidRDefault="00C673FB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57AE5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A2B5449" w14:textId="77777777" w:rsidR="00C673FB" w:rsidRPr="0098011C" w:rsidRDefault="00C673FB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8011C"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4A659177" w14:textId="77777777" w:rsidR="00613693" w:rsidRDefault="00C673FB" w:rsidP="003A3CA8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8011C">
        <w:rPr>
          <w:rFonts w:ascii="Times New Roman" w:hAnsi="Times New Roman" w:cs="Times New Roman"/>
          <w:sz w:val="28"/>
          <w:szCs w:val="28"/>
        </w:rPr>
        <w:t xml:space="preserve">отдела администрации Ейского </w:t>
      </w:r>
    </w:p>
    <w:p w14:paraId="1BABD344" w14:textId="40EFA94F" w:rsidR="001518F4" w:rsidRPr="0098011C" w:rsidRDefault="00C673FB" w:rsidP="003A3CA8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18"/>
          <w:szCs w:val="18"/>
        </w:rPr>
      </w:pPr>
      <w:r w:rsidRPr="0098011C">
        <w:rPr>
          <w:rFonts w:ascii="Times New Roman" w:hAnsi="Times New Roman" w:cs="Times New Roman"/>
          <w:sz w:val="28"/>
          <w:szCs w:val="28"/>
        </w:rPr>
        <w:t xml:space="preserve">городского поселения Ейского района                            </w:t>
      </w:r>
      <w:r w:rsidR="0061369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8011C">
        <w:rPr>
          <w:rFonts w:ascii="Times New Roman" w:hAnsi="Times New Roman" w:cs="Times New Roman"/>
          <w:sz w:val="28"/>
          <w:szCs w:val="28"/>
        </w:rPr>
        <w:t>З.В. Журавлёва</w:t>
      </w:r>
    </w:p>
    <w:sectPr w:rsidR="001518F4" w:rsidRPr="0098011C" w:rsidSect="003A3CA8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866AA" w14:textId="77777777" w:rsidR="002C2905" w:rsidRDefault="002C2905" w:rsidP="0038704D">
      <w:pPr>
        <w:spacing w:after="0" w:line="240" w:lineRule="auto"/>
      </w:pPr>
      <w:r>
        <w:separator/>
      </w:r>
    </w:p>
  </w:endnote>
  <w:endnote w:type="continuationSeparator" w:id="0">
    <w:p w14:paraId="22F27FD4" w14:textId="77777777" w:rsidR="002C2905" w:rsidRDefault="002C2905" w:rsidP="00387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A8C34" w14:textId="77777777" w:rsidR="002C2905" w:rsidRDefault="002C2905" w:rsidP="0038704D">
      <w:pPr>
        <w:spacing w:after="0" w:line="240" w:lineRule="auto"/>
      </w:pPr>
      <w:r>
        <w:separator/>
      </w:r>
    </w:p>
  </w:footnote>
  <w:footnote w:type="continuationSeparator" w:id="0">
    <w:p w14:paraId="37B30FEB" w14:textId="77777777" w:rsidR="002C2905" w:rsidRDefault="002C2905" w:rsidP="00387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7198943"/>
      <w:docPartObj>
        <w:docPartGallery w:val="Page Numbers (Top of Page)"/>
        <w:docPartUnique/>
      </w:docPartObj>
    </w:sdtPr>
    <w:sdtEndPr/>
    <w:sdtContent>
      <w:p w14:paraId="2D048FE0" w14:textId="34540CCE" w:rsidR="002C2905" w:rsidRDefault="002C290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A73">
          <w:rPr>
            <w:noProof/>
          </w:rPr>
          <w:t>3</w:t>
        </w:r>
        <w:r>
          <w:fldChar w:fldCharType="end"/>
        </w:r>
      </w:p>
    </w:sdtContent>
  </w:sdt>
  <w:p w14:paraId="1D2C386B" w14:textId="77777777" w:rsidR="002C2905" w:rsidRDefault="002C290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0588"/>
    <w:multiLevelType w:val="hybridMultilevel"/>
    <w:tmpl w:val="B8481B6E"/>
    <w:lvl w:ilvl="0" w:tplc="6DAA7E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063162"/>
    <w:multiLevelType w:val="hybridMultilevel"/>
    <w:tmpl w:val="D7C6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F15328"/>
    <w:multiLevelType w:val="hybridMultilevel"/>
    <w:tmpl w:val="85BAA3AE"/>
    <w:lvl w:ilvl="0" w:tplc="EF9E2C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183949"/>
    <w:multiLevelType w:val="hybridMultilevel"/>
    <w:tmpl w:val="36D4DB1E"/>
    <w:lvl w:ilvl="0" w:tplc="9222C03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655301968">
    <w:abstractNumId w:val="0"/>
  </w:num>
  <w:num w:numId="2" w16cid:durableId="1339308617">
    <w:abstractNumId w:val="3"/>
  </w:num>
  <w:num w:numId="3" w16cid:durableId="739138587">
    <w:abstractNumId w:val="1"/>
  </w:num>
  <w:num w:numId="4" w16cid:durableId="12690491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B1"/>
    <w:rsid w:val="00005C91"/>
    <w:rsid w:val="000517E6"/>
    <w:rsid w:val="000962A1"/>
    <w:rsid w:val="000F50D9"/>
    <w:rsid w:val="000F6C10"/>
    <w:rsid w:val="001075DB"/>
    <w:rsid w:val="001518F4"/>
    <w:rsid w:val="00192C16"/>
    <w:rsid w:val="001C5820"/>
    <w:rsid w:val="001F619A"/>
    <w:rsid w:val="002137BB"/>
    <w:rsid w:val="002730F6"/>
    <w:rsid w:val="00296EE1"/>
    <w:rsid w:val="002A4440"/>
    <w:rsid w:val="002A6934"/>
    <w:rsid w:val="002C2905"/>
    <w:rsid w:val="00340E1D"/>
    <w:rsid w:val="00350A38"/>
    <w:rsid w:val="00360207"/>
    <w:rsid w:val="003768E8"/>
    <w:rsid w:val="0038704D"/>
    <w:rsid w:val="003A2D80"/>
    <w:rsid w:val="003A3CA8"/>
    <w:rsid w:val="004024CD"/>
    <w:rsid w:val="004300C6"/>
    <w:rsid w:val="0045790E"/>
    <w:rsid w:val="00464DC5"/>
    <w:rsid w:val="0047717D"/>
    <w:rsid w:val="004B6CB0"/>
    <w:rsid w:val="004D423F"/>
    <w:rsid w:val="00502CD6"/>
    <w:rsid w:val="00514687"/>
    <w:rsid w:val="0052062C"/>
    <w:rsid w:val="00532214"/>
    <w:rsid w:val="00552870"/>
    <w:rsid w:val="00556A73"/>
    <w:rsid w:val="0057037F"/>
    <w:rsid w:val="005E194B"/>
    <w:rsid w:val="00613693"/>
    <w:rsid w:val="00637585"/>
    <w:rsid w:val="006560D4"/>
    <w:rsid w:val="006605C6"/>
    <w:rsid w:val="00676E5A"/>
    <w:rsid w:val="006919CA"/>
    <w:rsid w:val="00694ABB"/>
    <w:rsid w:val="006B0F02"/>
    <w:rsid w:val="006F0EE7"/>
    <w:rsid w:val="00716FDC"/>
    <w:rsid w:val="0073665E"/>
    <w:rsid w:val="00741DE4"/>
    <w:rsid w:val="00757AE5"/>
    <w:rsid w:val="00765B9A"/>
    <w:rsid w:val="00793F95"/>
    <w:rsid w:val="007A5978"/>
    <w:rsid w:val="007D11F6"/>
    <w:rsid w:val="007D2D93"/>
    <w:rsid w:val="007D37CB"/>
    <w:rsid w:val="007E2DDD"/>
    <w:rsid w:val="007F1DD8"/>
    <w:rsid w:val="007F31D5"/>
    <w:rsid w:val="007F3EBF"/>
    <w:rsid w:val="0084297F"/>
    <w:rsid w:val="00862C70"/>
    <w:rsid w:val="0086719A"/>
    <w:rsid w:val="0088790A"/>
    <w:rsid w:val="008B682B"/>
    <w:rsid w:val="00927893"/>
    <w:rsid w:val="00953170"/>
    <w:rsid w:val="0095744B"/>
    <w:rsid w:val="00966583"/>
    <w:rsid w:val="0098011C"/>
    <w:rsid w:val="009E68EA"/>
    <w:rsid w:val="00A1478D"/>
    <w:rsid w:val="00A40BC3"/>
    <w:rsid w:val="00A73E23"/>
    <w:rsid w:val="00A838E7"/>
    <w:rsid w:val="00AA6CFE"/>
    <w:rsid w:val="00AD68F1"/>
    <w:rsid w:val="00B33806"/>
    <w:rsid w:val="00B51F43"/>
    <w:rsid w:val="00B70D0F"/>
    <w:rsid w:val="00BB76B5"/>
    <w:rsid w:val="00BF2C75"/>
    <w:rsid w:val="00BF3AE2"/>
    <w:rsid w:val="00BF6A47"/>
    <w:rsid w:val="00C5015D"/>
    <w:rsid w:val="00C54BD0"/>
    <w:rsid w:val="00C673FB"/>
    <w:rsid w:val="00CB6569"/>
    <w:rsid w:val="00D001D3"/>
    <w:rsid w:val="00D12B98"/>
    <w:rsid w:val="00D36AAE"/>
    <w:rsid w:val="00D54FF8"/>
    <w:rsid w:val="00D80C49"/>
    <w:rsid w:val="00DB1E1C"/>
    <w:rsid w:val="00DD4374"/>
    <w:rsid w:val="00DE0CBE"/>
    <w:rsid w:val="00E04E6E"/>
    <w:rsid w:val="00E05F68"/>
    <w:rsid w:val="00E16848"/>
    <w:rsid w:val="00E7059E"/>
    <w:rsid w:val="00E76639"/>
    <w:rsid w:val="00EC51A7"/>
    <w:rsid w:val="00EF7EB1"/>
    <w:rsid w:val="00F03039"/>
    <w:rsid w:val="00F23B20"/>
    <w:rsid w:val="00F47EE6"/>
    <w:rsid w:val="00F508B5"/>
    <w:rsid w:val="00F67045"/>
    <w:rsid w:val="00F96FFF"/>
    <w:rsid w:val="00FB1E83"/>
    <w:rsid w:val="00FC03D7"/>
    <w:rsid w:val="00FC5345"/>
    <w:rsid w:val="00FD771E"/>
    <w:rsid w:val="00FE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1A3D2DE"/>
  <w15:chartTrackingRefBased/>
  <w15:docId w15:val="{880951D1-BCD5-42F1-96F0-AC386E4C7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7E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7E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7E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7E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7E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7E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7E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7E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7E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E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7E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7E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7E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F7E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F7E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F7E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F7E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F7E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F7E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F7E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7E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F7E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F7E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F7E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F7E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F7E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F7E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F7E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F7EB1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87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704D"/>
  </w:style>
  <w:style w:type="paragraph" w:styleId="ae">
    <w:name w:val="footer"/>
    <w:basedOn w:val="a"/>
    <w:link w:val="af"/>
    <w:uiPriority w:val="99"/>
    <w:unhideWhenUsed/>
    <w:rsid w:val="00387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704D"/>
  </w:style>
  <w:style w:type="table" w:styleId="af0">
    <w:name w:val="Table Grid"/>
    <w:basedOn w:val="a1"/>
    <w:uiPriority w:val="39"/>
    <w:rsid w:val="002A44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0"/>
    <w:uiPriority w:val="39"/>
    <w:rsid w:val="00C67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User139</cp:lastModifiedBy>
  <cp:revision>20</cp:revision>
  <cp:lastPrinted>2026-03-14T07:44:00Z</cp:lastPrinted>
  <dcterms:created xsi:type="dcterms:W3CDTF">2026-02-09T09:24:00Z</dcterms:created>
  <dcterms:modified xsi:type="dcterms:W3CDTF">2026-04-27T09:01:00Z</dcterms:modified>
</cp:coreProperties>
</file>